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C26BB2">
        <w:rPr>
          <w:rFonts w:ascii="Times New Roman" w:hAnsi="Times New Roman" w:cs="Times New Roman"/>
          <w:b/>
          <w:sz w:val="28"/>
          <w:szCs w:val="28"/>
          <w:lang w:eastAsia="ru-RU"/>
        </w:rPr>
        <w:t>28.09.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г. № </w:t>
      </w:r>
      <w:r w:rsidR="00C26BB2">
        <w:rPr>
          <w:rFonts w:ascii="Times New Roman" w:hAnsi="Times New Roman" w:cs="Times New Roman"/>
          <w:b/>
          <w:sz w:val="28"/>
          <w:szCs w:val="28"/>
          <w:lang w:eastAsia="ru-RU"/>
        </w:rPr>
        <w:t>68</w:t>
      </w:r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43A3" w:rsidRPr="002F62B8" w:rsidRDefault="007843A3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7843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утверждении Порядка заключения соглашения, определения объема и условий предоставления субсидий из бюджета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Вишневского</w:t>
      </w:r>
      <w:r w:rsidRPr="007843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 бюджетным и автономным учреждениям на иные цели</w:t>
      </w:r>
    </w:p>
    <w:p w:rsidR="007843A3" w:rsidRPr="007843A3" w:rsidRDefault="007843A3" w:rsidP="007843A3">
      <w:pPr>
        <w:tabs>
          <w:tab w:val="left" w:pos="720"/>
        </w:tabs>
      </w:pPr>
    </w:p>
    <w:p w:rsidR="007843A3" w:rsidRPr="007843A3" w:rsidRDefault="007843A3" w:rsidP="007843A3">
      <w:pPr>
        <w:tabs>
          <w:tab w:val="left" w:pos="720"/>
        </w:tabs>
      </w:pPr>
    </w:p>
    <w:p w:rsidR="007843A3" w:rsidRPr="007843A3" w:rsidRDefault="007843A3" w:rsidP="007843A3">
      <w:pPr>
        <w:tabs>
          <w:tab w:val="left" w:pos="720"/>
        </w:tabs>
        <w:spacing w:after="360"/>
        <w:jc w:val="both"/>
      </w:pPr>
      <w:r w:rsidRPr="007843A3">
        <w:t xml:space="preserve">       В соответствии со статьей 78.1 Бюджетного кодекса Российской Федерации,  Федеральным законом от 31.07.2020 г. №  263-ФЗ «О внесении изменений в Бюджетный кодекс Российской Федерации и отдельные законодательные акты Российской Федерации»,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t>а</w:t>
      </w:r>
      <w:r w:rsidRPr="007843A3">
        <w:t xml:space="preserve">дминистрация </w:t>
      </w:r>
      <w:r>
        <w:t>Вишневского</w:t>
      </w:r>
      <w:r w:rsidRPr="007843A3">
        <w:t xml:space="preserve"> сельсовета </w:t>
      </w:r>
    </w:p>
    <w:p w:rsidR="007843A3" w:rsidRPr="007843A3" w:rsidRDefault="007843A3" w:rsidP="007843A3">
      <w:pPr>
        <w:spacing w:after="360"/>
        <w:jc w:val="center"/>
      </w:pPr>
      <w:r w:rsidRPr="007843A3">
        <w:t>ПОСТАНОВЛЯЕТ:</w:t>
      </w:r>
    </w:p>
    <w:p w:rsidR="007843A3" w:rsidRPr="007843A3" w:rsidRDefault="007843A3" w:rsidP="007843A3">
      <w:pPr>
        <w:tabs>
          <w:tab w:val="left" w:pos="720"/>
        </w:tabs>
        <w:jc w:val="both"/>
      </w:pPr>
      <w:r w:rsidRPr="007843A3">
        <w:t xml:space="preserve">       1. Утвердить прилагаемый Порядок заключения соглашения, определения объема и условия предоставления субсидий из бюджета </w:t>
      </w:r>
      <w:r>
        <w:t>Вишневского</w:t>
      </w:r>
      <w:r w:rsidRPr="007843A3">
        <w:t xml:space="preserve"> сельсовета бюджетным и автономным учреждениям на иные цели.</w:t>
      </w:r>
    </w:p>
    <w:p w:rsidR="007843A3" w:rsidRPr="007843A3" w:rsidRDefault="007843A3" w:rsidP="007843A3">
      <w:pPr>
        <w:tabs>
          <w:tab w:val="left" w:pos="720"/>
        </w:tabs>
        <w:jc w:val="both"/>
      </w:pPr>
      <w:r w:rsidRPr="007843A3">
        <w:t xml:space="preserve">              </w:t>
      </w:r>
    </w:p>
    <w:p w:rsidR="007843A3" w:rsidRPr="007843A3" w:rsidRDefault="007843A3" w:rsidP="007843A3">
      <w:pPr>
        <w:tabs>
          <w:tab w:val="left" w:pos="426"/>
          <w:tab w:val="left" w:pos="720"/>
        </w:tabs>
        <w:jc w:val="both"/>
      </w:pPr>
      <w:r w:rsidRPr="007843A3">
        <w:t xml:space="preserve">       2. Контроль за исполнением настоящего постановления оставляю за собой.</w:t>
      </w:r>
    </w:p>
    <w:p w:rsidR="007843A3" w:rsidRPr="007843A3" w:rsidRDefault="007843A3" w:rsidP="007843A3">
      <w:pPr>
        <w:tabs>
          <w:tab w:val="left" w:pos="426"/>
          <w:tab w:val="left" w:pos="720"/>
        </w:tabs>
        <w:jc w:val="both"/>
      </w:pPr>
      <w:r w:rsidRPr="007843A3">
        <w:t xml:space="preserve">       3. Постановление вступает в силу со дня его обнародования.</w:t>
      </w:r>
    </w:p>
    <w:p w:rsidR="007843A3" w:rsidRPr="007843A3" w:rsidRDefault="007843A3" w:rsidP="007843A3">
      <w:pPr>
        <w:jc w:val="both"/>
      </w:pPr>
    </w:p>
    <w:p w:rsidR="007843A3" w:rsidRPr="007843A3" w:rsidRDefault="007843A3" w:rsidP="007843A3"/>
    <w:p w:rsidR="007843A3" w:rsidRPr="007843A3" w:rsidRDefault="007843A3" w:rsidP="007843A3"/>
    <w:p w:rsidR="007843A3" w:rsidRPr="007843A3" w:rsidRDefault="007843A3" w:rsidP="007843A3">
      <w:pPr>
        <w:ind w:firstLine="709"/>
      </w:pPr>
      <w:r w:rsidRPr="007843A3">
        <w:t xml:space="preserve">Глава </w:t>
      </w:r>
      <w:r>
        <w:t>Вишневского</w:t>
      </w:r>
      <w:r w:rsidRPr="007843A3">
        <w:t xml:space="preserve"> сельсовета                        </w:t>
      </w:r>
      <w:r>
        <w:t xml:space="preserve">     </w:t>
      </w:r>
      <w:r w:rsidRPr="007843A3">
        <w:t xml:space="preserve"> </w:t>
      </w:r>
      <w:r>
        <w:t xml:space="preserve">   Н.Е. Дремов</w:t>
      </w:r>
    </w:p>
    <w:p w:rsidR="007843A3" w:rsidRPr="007843A3" w:rsidRDefault="007843A3" w:rsidP="007843A3"/>
    <w:p w:rsidR="007843A3" w:rsidRPr="007843A3" w:rsidRDefault="007843A3" w:rsidP="007843A3"/>
    <w:p w:rsidR="007843A3" w:rsidRDefault="007843A3" w:rsidP="007843A3">
      <w:pPr>
        <w:tabs>
          <w:tab w:val="left" w:pos="709"/>
        </w:tabs>
      </w:pPr>
      <w:r w:rsidRPr="007843A3">
        <w:t xml:space="preserve">                                                                                  </w:t>
      </w:r>
    </w:p>
    <w:p w:rsidR="007843A3" w:rsidRDefault="007843A3" w:rsidP="007843A3">
      <w:pPr>
        <w:tabs>
          <w:tab w:val="left" w:pos="709"/>
        </w:tabs>
      </w:pPr>
    </w:p>
    <w:p w:rsidR="007843A3" w:rsidRDefault="007843A3" w:rsidP="007843A3">
      <w:pPr>
        <w:tabs>
          <w:tab w:val="left" w:pos="709"/>
        </w:tabs>
      </w:pPr>
    </w:p>
    <w:p w:rsidR="00503F2E" w:rsidRDefault="007843A3" w:rsidP="007843A3">
      <w:pPr>
        <w:tabs>
          <w:tab w:val="left" w:pos="709"/>
        </w:tabs>
      </w:pPr>
      <w:r>
        <w:t xml:space="preserve">                                                                                  </w:t>
      </w:r>
    </w:p>
    <w:p w:rsidR="00EC08E6" w:rsidRDefault="00503F2E" w:rsidP="007843A3">
      <w:pPr>
        <w:tabs>
          <w:tab w:val="left" w:pos="709"/>
        </w:tabs>
      </w:pPr>
      <w:r>
        <w:t xml:space="preserve">                                                                                  </w:t>
      </w:r>
    </w:p>
    <w:p w:rsidR="00EC08E6" w:rsidRDefault="00EC08E6" w:rsidP="007843A3">
      <w:pPr>
        <w:tabs>
          <w:tab w:val="left" w:pos="709"/>
        </w:tabs>
      </w:pPr>
    </w:p>
    <w:p w:rsidR="007843A3" w:rsidRPr="007843A3" w:rsidRDefault="00EC08E6" w:rsidP="007843A3">
      <w:pPr>
        <w:tabs>
          <w:tab w:val="left" w:pos="709"/>
        </w:tabs>
      </w:pPr>
      <w:r>
        <w:t xml:space="preserve">                                                                                  </w:t>
      </w:r>
      <w:r w:rsidR="007843A3" w:rsidRPr="007843A3">
        <w:t>Утвержден</w:t>
      </w:r>
    </w:p>
    <w:p w:rsidR="007843A3" w:rsidRPr="007843A3" w:rsidRDefault="007843A3" w:rsidP="007843A3">
      <w:pPr>
        <w:ind w:left="4956"/>
      </w:pPr>
      <w:r>
        <w:t>постановлением а</w:t>
      </w:r>
      <w:r w:rsidRPr="007843A3">
        <w:t>дминистрации</w:t>
      </w:r>
    </w:p>
    <w:p w:rsidR="007843A3" w:rsidRPr="007843A3" w:rsidRDefault="007843A3" w:rsidP="007843A3">
      <w:pPr>
        <w:ind w:left="4956"/>
      </w:pPr>
      <w:r>
        <w:t>Вишневского</w:t>
      </w:r>
      <w:r w:rsidRPr="007843A3">
        <w:t xml:space="preserve"> сельсовета</w:t>
      </w:r>
    </w:p>
    <w:p w:rsidR="007843A3" w:rsidRPr="007843A3" w:rsidRDefault="00EC08E6" w:rsidP="007843A3">
      <w:pPr>
        <w:ind w:left="4956"/>
      </w:pPr>
      <w:r>
        <w:t>о</w:t>
      </w:r>
      <w:r w:rsidR="007843A3" w:rsidRPr="007843A3">
        <w:t>т</w:t>
      </w:r>
      <w:r>
        <w:t xml:space="preserve"> 28.09.</w:t>
      </w:r>
      <w:r w:rsidR="007843A3" w:rsidRPr="007843A3">
        <w:t xml:space="preserve">2020 года № </w:t>
      </w:r>
      <w:r>
        <w:t>68</w:t>
      </w:r>
    </w:p>
    <w:p w:rsidR="007843A3" w:rsidRPr="007843A3" w:rsidRDefault="007843A3" w:rsidP="007843A3"/>
    <w:p w:rsidR="007843A3" w:rsidRPr="007843A3" w:rsidRDefault="007843A3" w:rsidP="007843A3">
      <w:pPr>
        <w:jc w:val="center"/>
        <w:rPr>
          <w:b/>
        </w:rPr>
      </w:pPr>
      <w:r w:rsidRPr="007843A3">
        <w:rPr>
          <w:b/>
        </w:rPr>
        <w:t>Порядок</w:t>
      </w:r>
    </w:p>
    <w:p w:rsidR="007843A3" w:rsidRPr="007843A3" w:rsidRDefault="007843A3" w:rsidP="007843A3">
      <w:pPr>
        <w:jc w:val="center"/>
        <w:rPr>
          <w:b/>
        </w:rPr>
      </w:pPr>
      <w:r w:rsidRPr="007843A3">
        <w:rPr>
          <w:b/>
        </w:rPr>
        <w:t>заключения соглашения, определения объема и условий предоставления субсидий</w:t>
      </w:r>
    </w:p>
    <w:p w:rsidR="007843A3" w:rsidRPr="007843A3" w:rsidRDefault="007843A3" w:rsidP="007843A3">
      <w:pPr>
        <w:jc w:val="center"/>
        <w:rPr>
          <w:b/>
        </w:rPr>
      </w:pPr>
      <w:r w:rsidRPr="007843A3">
        <w:rPr>
          <w:b/>
        </w:rPr>
        <w:t xml:space="preserve">из бюджета </w:t>
      </w:r>
      <w:r>
        <w:rPr>
          <w:b/>
        </w:rPr>
        <w:t>Вишневского</w:t>
      </w:r>
      <w:r w:rsidRPr="007843A3">
        <w:rPr>
          <w:b/>
        </w:rPr>
        <w:t xml:space="preserve"> сельсовета бюджетным и автономным учреждениям на иные цели</w:t>
      </w:r>
    </w:p>
    <w:p w:rsidR="007843A3" w:rsidRPr="007843A3" w:rsidRDefault="007843A3" w:rsidP="007843A3">
      <w:pPr>
        <w:jc w:val="center"/>
      </w:pPr>
    </w:p>
    <w:p w:rsidR="007843A3" w:rsidRPr="007843A3" w:rsidRDefault="007843A3" w:rsidP="007843A3">
      <w:pPr>
        <w:jc w:val="center"/>
        <w:rPr>
          <w:b/>
        </w:rPr>
      </w:pPr>
      <w:r w:rsidRPr="007843A3">
        <w:rPr>
          <w:b/>
        </w:rPr>
        <w:t xml:space="preserve">1. Общие положения </w:t>
      </w:r>
    </w:p>
    <w:p w:rsidR="007843A3" w:rsidRPr="007843A3" w:rsidRDefault="007843A3" w:rsidP="007843A3">
      <w:pPr>
        <w:jc w:val="center"/>
      </w:pPr>
    </w:p>
    <w:p w:rsidR="007843A3" w:rsidRPr="007843A3" w:rsidRDefault="007843A3" w:rsidP="007843A3">
      <w:pPr>
        <w:jc w:val="both"/>
      </w:pPr>
      <w:r w:rsidRPr="007843A3">
        <w:t xml:space="preserve">       1.1. Настоящий Порядок устанавливает правила определения объема и условия предоставления из бюджета </w:t>
      </w:r>
      <w:r>
        <w:t>Вишневского</w:t>
      </w:r>
      <w:r w:rsidRPr="007843A3">
        <w:t xml:space="preserve"> сельсовета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– целевая субсидия).</w:t>
      </w:r>
    </w:p>
    <w:p w:rsidR="007843A3" w:rsidRPr="007843A3" w:rsidRDefault="007843A3" w:rsidP="007843A3">
      <w:pPr>
        <w:jc w:val="both"/>
      </w:pPr>
      <w:r w:rsidRPr="007843A3">
        <w:t xml:space="preserve">       1.2. 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(выполнение работ), в том числе: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   1.2.1. Субсидии в целях осуществления мероприятий по содержанию имущества, находящегося в оперативном управлении учреждения: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 аренду);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мероприятий по обеспечению комплексной безопасности учреждений;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мероприятий по ремонту объектов движимого имущества;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работ по консервации объектов недвижимого имущества;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работ по консервации объектов незавершенного строительства;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 строительства;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выполнения инженерных изысканий, подготовки проектной документации для ремонта объектов недвижимого имущества, а также проведения государственной экспертизы указанной проектной документации и результатов указанных инженерных изысканий;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энергетического обследования и получения энергетических паспортов объектов;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lastRenderedPageBreak/>
        <w:t xml:space="preserve">- Субсидия в целях благоустройства земельных участков, находящихся в пользовании учреждения;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природоохранных мероприятий на водных объектах;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Иные субсидии в целях содержания имущества.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  1.2.2. Субсидии в целях приобретения нефинансовых активов: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приобретения особо ценного движимого имущества, за исключением оборудования, транспортных средств, нематериальных активов;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приобретения объектов особо ценного движимого имущества в части оборудования, транспортных средств, нематериальных активов;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модернизации объектов нефинансовых активов, отнесенных к движимому имуществу, за исключением нематериальных активов;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приобретения материальных запасов, затраты на приобретение которых не включены в расчет нормативных затрат на оказание муниципальной услуги (выполнение работы);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Иные субсидии в целях приобретения нефинансовых активов.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 1.2.3. Субсидии в целях осуществления капитальных вложений, осуществления операций с недвижимым имуществом: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мероприятий по оформлению прав на объекты недвижимого имущества (регистрация права учреждения на объекты недвижимого имущества);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 1.2.4. Субсидии в целях осуществления мероприятий по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муниципального образования «</w:t>
      </w:r>
      <w:r>
        <w:rPr>
          <w:color w:val="000000"/>
        </w:rPr>
        <w:t>Вишневский</w:t>
      </w:r>
      <w:r w:rsidRPr="007843A3">
        <w:rPr>
          <w:color w:val="000000"/>
        </w:rPr>
        <w:t xml:space="preserve"> сельсовет» и иных мероприятий по предотвращению, ликвидации чрезвычайных ситуаций);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1.2.5. Субсидии в целях обеспечения деятельности администрации муниципального образования «</w:t>
      </w:r>
      <w:r>
        <w:rPr>
          <w:color w:val="000000"/>
        </w:rPr>
        <w:t>Вишневский</w:t>
      </w:r>
      <w:r w:rsidRPr="007843A3">
        <w:rPr>
          <w:color w:val="000000"/>
        </w:rPr>
        <w:t xml:space="preserve"> сельсовет» </w:t>
      </w:r>
      <w:r w:rsidRPr="007843A3">
        <w:rPr>
          <w:b/>
          <w:bCs/>
          <w:color w:val="000000"/>
        </w:rPr>
        <w:t>(</w:t>
      </w:r>
      <w:r w:rsidRPr="007843A3">
        <w:rPr>
          <w:color w:val="000000"/>
        </w:rPr>
        <w:t xml:space="preserve">далее – администрация муниципального образования), наделенного правами юридического лица, осуществляющего функции и полномочия учредителя учреждения (в целях организации праздничных и иных мероприятий в сфере культуры, физической культуры и спорта, в том числе: конференций, семинаров, выставок, переговоров, встреч, совещаний, съездов, конгрессов).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1.2.6. Иные субсидии: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реализации мероприятий в области информационных технологий, включая внедрение современных информационных систем в учреждениях;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обеспечения мероприятий по доступной среде;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организации занятости населения </w:t>
      </w:r>
      <w:r w:rsidRPr="007843A3">
        <w:rPr>
          <w:rFonts w:ascii="Calibri" w:hAnsi="Calibri" w:cs="Calibri"/>
          <w:color w:val="000000"/>
        </w:rPr>
        <w:t>(о</w:t>
      </w:r>
      <w:r w:rsidRPr="007843A3">
        <w:rPr>
          <w:color w:val="000000"/>
        </w:rPr>
        <w:t xml:space="preserve">рганизация временного трудоустройства несовершеннолетних граждан, общественных работ);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погашения кредиторской задолженности по денежным обязательствам учреждения, в том числе по судебным актам, вступившим в законную силу, исполнительным документам; 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- Субсидия в целях осуществления мероприятий по ликвидации и (или) реорганизации учреждения, изменения типа учреждения. 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- Субсидии в целях установки памятных сооружений на территории </w:t>
      </w:r>
      <w:r>
        <w:t>Вишневского</w:t>
      </w:r>
      <w:r w:rsidRPr="007843A3">
        <w:t xml:space="preserve"> сельсовета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- Субсидии в целях реализации мероприятий по недопущению завоза и распространения новой </w:t>
      </w:r>
      <w:proofErr w:type="spellStart"/>
      <w:r w:rsidRPr="007843A3">
        <w:t>коронавирусной</w:t>
      </w:r>
      <w:proofErr w:type="spellEnd"/>
      <w:r w:rsidRPr="007843A3">
        <w:t xml:space="preserve"> инфекции (</w:t>
      </w:r>
      <w:r w:rsidRPr="007843A3">
        <w:rPr>
          <w:lang w:val="en-US"/>
        </w:rPr>
        <w:t>COVID</w:t>
      </w:r>
      <w:r w:rsidRPr="007843A3">
        <w:t xml:space="preserve">-19) на территории </w:t>
      </w:r>
      <w:r>
        <w:t>Вишневского</w:t>
      </w:r>
      <w:r w:rsidRPr="007843A3">
        <w:t xml:space="preserve"> сельсовета; 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- Субсидии в целях выполнения работ по очистке, вывозу строительного мусора с последующим благоустройством территорий, расположенных в административных границах </w:t>
      </w:r>
      <w:r>
        <w:t>Вишневского</w:t>
      </w:r>
      <w:r w:rsidRPr="007843A3">
        <w:t xml:space="preserve"> сельсовета, не закрепленных за муниципальными бюджетными </w:t>
      </w:r>
      <w:r w:rsidRPr="007843A3">
        <w:lastRenderedPageBreak/>
        <w:t>учреждениями по благоустройству;</w:t>
      </w:r>
    </w:p>
    <w:p w:rsidR="007843A3" w:rsidRPr="007843A3" w:rsidRDefault="007843A3" w:rsidP="007843A3">
      <w:pPr>
        <w:autoSpaceDE w:val="0"/>
        <w:autoSpaceDN w:val="0"/>
        <w:adjustRightInd w:val="0"/>
        <w:jc w:val="both"/>
        <w:rPr>
          <w:color w:val="000000"/>
        </w:rPr>
      </w:pPr>
      <w:r w:rsidRPr="007843A3">
        <w:rPr>
          <w:color w:val="000000"/>
        </w:rPr>
        <w:t xml:space="preserve">       1.3. Главным распорядителем бюджетных средств, осуществляющим предоставление су</w:t>
      </w:r>
      <w:r>
        <w:rPr>
          <w:color w:val="000000"/>
        </w:rPr>
        <w:t>бсидий, являются администрация Вишневского</w:t>
      </w:r>
      <w:r w:rsidRPr="007843A3">
        <w:rPr>
          <w:color w:val="000000"/>
        </w:rPr>
        <w:t xml:space="preserve"> сельсовета (далее – главный распорядитель), до которой,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 w:rsidR="007843A3" w:rsidRPr="007843A3" w:rsidRDefault="007843A3" w:rsidP="007843A3">
      <w:pPr>
        <w:tabs>
          <w:tab w:val="left" w:pos="567"/>
        </w:tabs>
        <w:jc w:val="both"/>
      </w:pPr>
    </w:p>
    <w:p w:rsidR="007843A3" w:rsidRPr="007843A3" w:rsidRDefault="007843A3" w:rsidP="007843A3">
      <w:pPr>
        <w:tabs>
          <w:tab w:val="left" w:pos="567"/>
        </w:tabs>
        <w:jc w:val="center"/>
        <w:rPr>
          <w:b/>
        </w:rPr>
      </w:pPr>
      <w:r w:rsidRPr="007843A3">
        <w:rPr>
          <w:b/>
        </w:rPr>
        <w:t>2.  Условия и порядок предоставления субсидий</w:t>
      </w:r>
    </w:p>
    <w:p w:rsidR="007843A3" w:rsidRPr="007843A3" w:rsidRDefault="007843A3" w:rsidP="007843A3">
      <w:pPr>
        <w:tabs>
          <w:tab w:val="left" w:pos="567"/>
        </w:tabs>
        <w:jc w:val="center"/>
      </w:pPr>
    </w:p>
    <w:p w:rsidR="007843A3" w:rsidRPr="007843A3" w:rsidRDefault="007843A3" w:rsidP="007843A3">
      <w:pPr>
        <w:tabs>
          <w:tab w:val="left" w:pos="567"/>
          <w:tab w:val="left" w:pos="709"/>
        </w:tabs>
        <w:jc w:val="both"/>
      </w:pPr>
      <w:r w:rsidRPr="007843A3">
        <w:t xml:space="preserve">       2.1. Целевые субсидии предоставляются учреждениям в пределах бюджетных ассигнований, предусмотренных решением о бюджете </w:t>
      </w:r>
      <w:r>
        <w:t>Вишневского</w:t>
      </w:r>
      <w:r w:rsidRPr="007843A3">
        <w:t xml:space="preserve"> сельсовета на соответствующий финансовый год, и лимитов бюджетных обязательств, предусмотренных главным распорядителям. </w:t>
      </w:r>
    </w:p>
    <w:p w:rsidR="007843A3" w:rsidRPr="007843A3" w:rsidRDefault="007843A3" w:rsidP="007843A3">
      <w:pPr>
        <w:tabs>
          <w:tab w:val="left" w:pos="567"/>
          <w:tab w:val="left" w:pos="709"/>
        </w:tabs>
        <w:jc w:val="both"/>
      </w:pPr>
      <w:r w:rsidRPr="007843A3">
        <w:t xml:space="preserve">       2.2. Для получения целевой субсидии учреждение представляет главному распорядителю следующие документы:</w:t>
      </w:r>
    </w:p>
    <w:p w:rsidR="007843A3" w:rsidRPr="007843A3" w:rsidRDefault="007843A3" w:rsidP="007843A3">
      <w:pPr>
        <w:tabs>
          <w:tab w:val="left" w:pos="567"/>
          <w:tab w:val="left" w:pos="709"/>
        </w:tabs>
        <w:jc w:val="both"/>
      </w:pPr>
      <w:r w:rsidRPr="007843A3">
        <w:t xml:space="preserve">         заявку (Приложение 2);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7843A3"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7843A3">
          <w:t>1.2</w:t>
        </w:r>
      </w:hyperlink>
      <w:r w:rsidRPr="007843A3"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843A3" w:rsidRPr="007843A3" w:rsidRDefault="007843A3" w:rsidP="007843A3">
      <w:pPr>
        <w:widowControl w:val="0"/>
        <w:autoSpaceDE w:val="0"/>
        <w:autoSpaceDN w:val="0"/>
        <w:ind w:firstLine="539"/>
        <w:jc w:val="both"/>
      </w:pPr>
      <w:r w:rsidRPr="007843A3">
        <w:t>иную информацию в зависимости от цели предоставления субсидии.</w:t>
      </w:r>
    </w:p>
    <w:p w:rsidR="007843A3" w:rsidRPr="007843A3" w:rsidRDefault="007843A3" w:rsidP="007843A3">
      <w:pPr>
        <w:widowControl w:val="0"/>
        <w:autoSpaceDE w:val="0"/>
        <w:autoSpaceDN w:val="0"/>
        <w:ind w:firstLine="539"/>
        <w:jc w:val="both"/>
      </w:pPr>
      <w:r w:rsidRPr="007843A3">
        <w:t>2.3. Главный распорядитель рассматривает представленные учреждением документы, указанные в пункте 2.2. настоящего Порядка, и принимает решение об обоснованности предоставления целевой субсидии учреждению в течение 15 рабочих дней.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7843A3">
        <w:t>2.4. Основаниями для отказа учреждению в предоставлении целевой субсидии являются: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:rsidR="007843A3" w:rsidRPr="007843A3" w:rsidRDefault="007843A3" w:rsidP="007843A3">
      <w:pPr>
        <w:widowControl w:val="0"/>
        <w:autoSpaceDE w:val="0"/>
        <w:autoSpaceDN w:val="0"/>
        <w:ind w:firstLine="539"/>
        <w:jc w:val="both"/>
      </w:pPr>
      <w:r w:rsidRPr="007843A3">
        <w:t>недостоверность информации, содержащейся в документах, представленных учреждением.</w:t>
      </w:r>
    </w:p>
    <w:p w:rsidR="007843A3" w:rsidRPr="007843A3" w:rsidRDefault="007843A3" w:rsidP="007843A3">
      <w:pPr>
        <w:widowControl w:val="0"/>
        <w:autoSpaceDE w:val="0"/>
        <w:autoSpaceDN w:val="0"/>
        <w:ind w:firstLine="539"/>
        <w:jc w:val="both"/>
      </w:pPr>
      <w:r w:rsidRPr="007843A3">
        <w:t xml:space="preserve">2.5. Размер целевой субсидии определяется на основании документов, представленных учреждением согласно п. 2.2. настоящего Порядка в пределах бюджетных ассигнований, предусмотренных решением о бюджете </w:t>
      </w:r>
      <w:r>
        <w:t>Вишневского</w:t>
      </w:r>
      <w:r w:rsidRPr="007843A3">
        <w:t xml:space="preserve"> сельсовета на соответствующий финансовый год, и лимитов бюджетных обязательств, предусмотренных главным распорядителям, 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решением о бюджете, решениями Президента Российской Федерации, </w:t>
      </w:r>
      <w:r w:rsidRPr="007843A3">
        <w:lastRenderedPageBreak/>
        <w:t xml:space="preserve">Правительства Российской Федерации, Администрации Курской области, правовыми актами </w:t>
      </w:r>
      <w:r>
        <w:t>а</w:t>
      </w:r>
      <w:r w:rsidRPr="007843A3">
        <w:t xml:space="preserve">дминистрации </w:t>
      </w:r>
      <w:r>
        <w:t>Вишневского</w:t>
      </w:r>
      <w:r w:rsidRPr="007843A3">
        <w:t xml:space="preserve"> сельсовета. </w:t>
      </w:r>
    </w:p>
    <w:p w:rsidR="007843A3" w:rsidRPr="007843A3" w:rsidRDefault="007843A3" w:rsidP="007843A3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FF0000"/>
          <w:kern w:val="2"/>
        </w:rPr>
      </w:pPr>
      <w:r w:rsidRPr="007843A3">
        <w:t xml:space="preserve">        2.6. Предоставление целевой субсидии учреждениям осуществляется на основании заключаемых между учреждениями и главными распорядителями соглашений о предоставлении целевой субсидий (далее - Соглашение) </w:t>
      </w:r>
      <w:r w:rsidRPr="007843A3">
        <w:rPr>
          <w:color w:val="000000"/>
          <w:kern w:val="2"/>
        </w:rPr>
        <w:t>в соответствии с прилагаемой формой (Приложение 1)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2.7. Соглашения заключаются на один финансовый год после доведения Финансовым управлением Администрации Щигровского района до главных распорядителей лимитов бюджетных обязательств на осуществление соответствующих полномочий.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jc w:val="both"/>
      </w:pPr>
      <w:r w:rsidRPr="007843A3">
        <w:t xml:space="preserve">       2.8. Соглашение должно предусматривать: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1) цели предоставления целевой 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bookmarkStart w:id="0" w:name="P63"/>
      <w:bookmarkEnd w:id="0"/>
      <w:r w:rsidRPr="007843A3">
        <w:t xml:space="preserve">2) значения результатов предоставления целевой субсидии, которые должны быть конкретными, измеримыми и соответствовать результатам национальных или региональных проектов, указанных в </w:t>
      </w:r>
      <w:hyperlink w:anchor="P45" w:history="1">
        <w:r w:rsidRPr="007843A3">
          <w:t>пункте</w:t>
        </w:r>
      </w:hyperlink>
      <w:r w:rsidRPr="007843A3">
        <w:t xml:space="preserve"> 1.2.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3) размер целевой субсидии;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4) сроки (график) перечисления целевой субсидии;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5) сроки представления отчетности;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- реорганизацией или ликвидацией учреждения;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- 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9) запрет на расторжение Соглашения учреждением в одностороннем порядке;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10) иные положения (при необходимости).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bookmarkStart w:id="1" w:name="P74"/>
      <w:bookmarkEnd w:id="1"/>
      <w:r w:rsidRPr="007843A3">
        <w:t xml:space="preserve">2.9.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</w:t>
      </w:r>
      <w:r w:rsidRPr="007843A3">
        <w:lastRenderedPageBreak/>
        <w:t>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Администрации Курской области</w:t>
      </w:r>
      <w:r w:rsidR="00503F2E">
        <w:t>, правовыми актами а</w:t>
      </w:r>
      <w:r w:rsidRPr="007843A3">
        <w:t xml:space="preserve">дминистрации </w:t>
      </w:r>
      <w:r>
        <w:t>Вишневского</w:t>
      </w:r>
      <w:r w:rsidRPr="007843A3">
        <w:t xml:space="preserve"> сельсовета.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>2.10. Результаты предоставления целевой субсидии отражаются в Соглашении и являются его неотъемлемой частью.</w:t>
      </w:r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bookmarkStart w:id="2" w:name="P77"/>
      <w:bookmarkEnd w:id="2"/>
      <w:r w:rsidRPr="007843A3">
        <w:t xml:space="preserve">2.11.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3" w:name="P79"/>
      <w:bookmarkEnd w:id="3"/>
    </w:p>
    <w:p w:rsidR="007843A3" w:rsidRPr="007843A3" w:rsidRDefault="007843A3" w:rsidP="007843A3">
      <w:pPr>
        <w:widowControl w:val="0"/>
        <w:autoSpaceDE w:val="0"/>
        <w:autoSpaceDN w:val="0"/>
        <w:ind w:firstLine="540"/>
        <w:jc w:val="both"/>
      </w:pPr>
      <w:r w:rsidRPr="007843A3">
        <w:t xml:space="preserve">2.12. Положения, установленные </w:t>
      </w:r>
      <w:hyperlink w:anchor="P63" w:history="1">
        <w:r w:rsidRPr="007843A3">
          <w:t>подпунктом</w:t>
        </w:r>
      </w:hyperlink>
      <w:r w:rsidRPr="007843A3">
        <w:t xml:space="preserve"> 2 пункта 2.8. и пунктом 2.10.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843A3" w:rsidRPr="007843A3" w:rsidRDefault="007843A3" w:rsidP="007843A3">
      <w:pPr>
        <w:widowControl w:val="0"/>
        <w:autoSpaceDE w:val="0"/>
        <w:autoSpaceDN w:val="0"/>
        <w:ind w:firstLine="709"/>
        <w:jc w:val="both"/>
      </w:pPr>
      <w:r w:rsidRPr="007843A3"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  <w:rPr>
          <w:color w:val="FF0000"/>
        </w:rPr>
      </w:pPr>
      <w:r w:rsidRPr="007843A3">
        <w:t xml:space="preserve">         2.14. Перечисление Субсидии осуществляется </w:t>
      </w:r>
      <w:bookmarkStart w:id="4" w:name="P130"/>
      <w:bookmarkEnd w:id="4"/>
      <w:r w:rsidRPr="007843A3">
        <w:t>на лицевой счет, открытый учреждению в органах казначейства</w:t>
      </w:r>
      <w:r w:rsidRPr="007843A3">
        <w:rPr>
          <w:color w:val="FF0000"/>
        </w:rPr>
        <w:t>.</w:t>
      </w:r>
    </w:p>
    <w:p w:rsidR="007843A3" w:rsidRPr="007843A3" w:rsidRDefault="007843A3" w:rsidP="007843A3">
      <w:pPr>
        <w:jc w:val="both"/>
        <w:rPr>
          <w:color w:val="000000"/>
          <w:kern w:val="2"/>
        </w:rPr>
      </w:pPr>
      <w:r w:rsidRPr="007843A3">
        <w:rPr>
          <w:color w:val="000000"/>
          <w:kern w:val="2"/>
        </w:rPr>
        <w:t xml:space="preserve">       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r>
        <w:rPr>
          <w:color w:val="000000"/>
          <w:kern w:val="2"/>
        </w:rPr>
        <w:t>Вишневского</w:t>
      </w:r>
      <w:r w:rsidRPr="007843A3">
        <w:rPr>
          <w:color w:val="000000"/>
          <w:kern w:val="2"/>
        </w:rPr>
        <w:t xml:space="preserve"> сельсовета в виде субсидий на иные цели.</w:t>
      </w:r>
    </w:p>
    <w:p w:rsidR="007843A3" w:rsidRPr="007843A3" w:rsidRDefault="007843A3" w:rsidP="007843A3">
      <w:pPr>
        <w:jc w:val="both"/>
        <w:rPr>
          <w:color w:val="000000"/>
          <w:kern w:val="2"/>
        </w:rPr>
      </w:pPr>
    </w:p>
    <w:p w:rsidR="007843A3" w:rsidRPr="007843A3" w:rsidRDefault="007843A3" w:rsidP="007843A3">
      <w:pPr>
        <w:jc w:val="center"/>
        <w:rPr>
          <w:b/>
        </w:rPr>
      </w:pPr>
      <w:r w:rsidRPr="007843A3">
        <w:rPr>
          <w:b/>
        </w:rPr>
        <w:t>3. Требования к отчетности</w:t>
      </w:r>
    </w:p>
    <w:p w:rsidR="007843A3" w:rsidRPr="007843A3" w:rsidRDefault="007843A3" w:rsidP="007843A3">
      <w:pPr>
        <w:jc w:val="center"/>
      </w:pPr>
    </w:p>
    <w:p w:rsidR="007843A3" w:rsidRPr="007843A3" w:rsidRDefault="007843A3" w:rsidP="007843A3">
      <w:pPr>
        <w:jc w:val="both"/>
      </w:pPr>
      <w:r w:rsidRPr="007843A3">
        <w:t xml:space="preserve">       3.1. Учреждения ежеквартально до 10 числа месяца, следующего за отчетным кварталом, предоставляют главному распорядителю отчет (Приложение 3)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</w:t>
      </w:r>
      <w:r w:rsidRPr="007843A3">
        <w:rPr>
          <w:i/>
        </w:rPr>
        <w:t xml:space="preserve"> </w:t>
      </w:r>
      <w:r w:rsidRPr="007843A3">
        <w:t>Результаты предоставления целевой субсидии должны быть конкретными, измеримыми и соответствовать результатам национальных или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7843A3" w:rsidRPr="007843A3" w:rsidRDefault="007843A3" w:rsidP="007843A3">
      <w:pPr>
        <w:jc w:val="both"/>
      </w:pPr>
    </w:p>
    <w:p w:rsidR="007843A3" w:rsidRPr="007843A3" w:rsidRDefault="007843A3" w:rsidP="007843A3">
      <w:pPr>
        <w:tabs>
          <w:tab w:val="left" w:pos="567"/>
        </w:tabs>
        <w:jc w:val="center"/>
        <w:rPr>
          <w:b/>
        </w:rPr>
      </w:pPr>
      <w:r w:rsidRPr="007843A3">
        <w:rPr>
          <w:b/>
        </w:rPr>
        <w:t xml:space="preserve">4. Порядок осуществления контроля за соблюдением целей, </w:t>
      </w:r>
    </w:p>
    <w:p w:rsidR="007843A3" w:rsidRPr="007843A3" w:rsidRDefault="007843A3" w:rsidP="007843A3">
      <w:pPr>
        <w:tabs>
          <w:tab w:val="left" w:pos="567"/>
        </w:tabs>
        <w:jc w:val="center"/>
        <w:rPr>
          <w:b/>
        </w:rPr>
      </w:pPr>
      <w:r w:rsidRPr="007843A3">
        <w:rPr>
          <w:b/>
        </w:rPr>
        <w:t xml:space="preserve">условий и порядка предоставления целевых субсидий </w:t>
      </w:r>
    </w:p>
    <w:p w:rsidR="007843A3" w:rsidRPr="007843A3" w:rsidRDefault="007843A3" w:rsidP="007843A3">
      <w:pPr>
        <w:tabs>
          <w:tab w:val="left" w:pos="567"/>
        </w:tabs>
        <w:jc w:val="center"/>
        <w:rPr>
          <w:b/>
        </w:rPr>
      </w:pPr>
      <w:r w:rsidRPr="007843A3">
        <w:rPr>
          <w:b/>
        </w:rPr>
        <w:t>и ответственность за их несоблюдение</w:t>
      </w:r>
    </w:p>
    <w:p w:rsidR="007843A3" w:rsidRPr="007843A3" w:rsidRDefault="007843A3" w:rsidP="007843A3">
      <w:pPr>
        <w:tabs>
          <w:tab w:val="left" w:pos="567"/>
        </w:tabs>
        <w:jc w:val="center"/>
      </w:pPr>
    </w:p>
    <w:p w:rsidR="007843A3" w:rsidRPr="007843A3" w:rsidRDefault="007843A3" w:rsidP="007843A3">
      <w:pPr>
        <w:jc w:val="both"/>
      </w:pPr>
      <w:r w:rsidRPr="007843A3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843A3" w:rsidRPr="007843A3" w:rsidRDefault="007843A3" w:rsidP="007843A3">
      <w:pPr>
        <w:jc w:val="both"/>
      </w:pPr>
      <w:r w:rsidRPr="007843A3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843A3" w:rsidRPr="007843A3" w:rsidRDefault="007843A3" w:rsidP="007843A3">
      <w:pPr>
        <w:jc w:val="both"/>
      </w:pPr>
      <w:r w:rsidRPr="007843A3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</w:t>
      </w:r>
      <w:r w:rsidRPr="007843A3">
        <w:lastRenderedPageBreak/>
        <w:t xml:space="preserve">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jc w:val="both"/>
      </w:pPr>
      <w:r w:rsidRPr="007843A3"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 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jc w:val="both"/>
      </w:pPr>
      <w:r w:rsidRPr="007843A3">
        <w:t xml:space="preserve">       Главный распорядитель принимает решение в течение 10 рабочих дней с момента поступления указанной в а</w:t>
      </w:r>
      <w:r w:rsidR="00503F2E">
        <w:t xml:space="preserve">бзаце втором настоящего пункта </w:t>
      </w:r>
      <w:r w:rsidRPr="007843A3">
        <w:t xml:space="preserve">информации.  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jc w:val="both"/>
      </w:pPr>
      <w:r w:rsidRPr="007843A3">
        <w:t xml:space="preserve">       4.4. Главный распорядитель, а также </w:t>
      </w:r>
      <w:r w:rsidRPr="007843A3">
        <w:rPr>
          <w:kern w:val="2"/>
        </w:rPr>
        <w:t xml:space="preserve">Контрольно-ревизионный орган Администрации Щигровского района </w:t>
      </w:r>
      <w:r w:rsidRPr="007843A3">
        <w:t>осуществляют обязательную проверку соблюдения условий и целей предоставления целевых субсидий.</w:t>
      </w:r>
    </w:p>
    <w:p w:rsidR="007843A3" w:rsidRPr="007843A3" w:rsidRDefault="007843A3" w:rsidP="007843A3">
      <w:pPr>
        <w:widowControl w:val="0"/>
        <w:tabs>
          <w:tab w:val="left" w:pos="567"/>
        </w:tabs>
        <w:autoSpaceDE w:val="0"/>
        <w:autoSpaceDN w:val="0"/>
        <w:jc w:val="both"/>
      </w:pPr>
      <w:r w:rsidRPr="007843A3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</w:t>
      </w:r>
      <w:r>
        <w:t>Вишневского</w:t>
      </w:r>
      <w:r w:rsidRPr="007843A3">
        <w:t xml:space="preserve"> сельсовета в установленном порядке.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7843A3" w:rsidRPr="007843A3" w:rsidRDefault="007843A3" w:rsidP="007843A3">
      <w:pPr>
        <w:widowControl w:val="0"/>
        <w:autoSpaceDE w:val="0"/>
        <w:autoSpaceDN w:val="0"/>
        <w:jc w:val="both"/>
      </w:pPr>
      <w:r w:rsidRPr="007843A3">
        <w:t xml:space="preserve">       4.6.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7843A3" w:rsidRPr="007843A3" w:rsidRDefault="007843A3" w:rsidP="007843A3">
      <w:pPr>
        <w:jc w:val="both"/>
      </w:pPr>
    </w:p>
    <w:p w:rsidR="007843A3" w:rsidRPr="007843A3" w:rsidRDefault="007843A3" w:rsidP="007843A3">
      <w:pPr>
        <w:jc w:val="both"/>
      </w:pPr>
    </w:p>
    <w:p w:rsidR="007843A3" w:rsidRPr="007843A3" w:rsidRDefault="007843A3" w:rsidP="007843A3">
      <w:pPr>
        <w:jc w:val="both"/>
      </w:pPr>
    </w:p>
    <w:p w:rsidR="007843A3" w:rsidRPr="007843A3" w:rsidRDefault="007843A3" w:rsidP="007843A3">
      <w:pPr>
        <w:jc w:val="both"/>
        <w:rPr>
          <w:rFonts w:eastAsia="Calibri"/>
          <w:lang w:eastAsia="en-US"/>
        </w:rPr>
      </w:pPr>
    </w:p>
    <w:p w:rsidR="007843A3" w:rsidRPr="007843A3" w:rsidRDefault="007843A3" w:rsidP="007843A3">
      <w:pPr>
        <w:jc w:val="both"/>
        <w:rPr>
          <w:rFonts w:eastAsia="Calibri"/>
          <w:lang w:eastAsia="en-US"/>
        </w:rPr>
      </w:pPr>
    </w:p>
    <w:p w:rsidR="007843A3" w:rsidRPr="007843A3" w:rsidRDefault="00503F2E" w:rsidP="00503F2E">
      <w:pPr>
        <w:ind w:left="4248" w:right="-1"/>
        <w:jc w:val="right"/>
      </w:pPr>
      <w:r>
        <w:t>Приложение</w:t>
      </w:r>
      <w:r w:rsidR="00EC08E6">
        <w:t xml:space="preserve"> № 1</w:t>
      </w:r>
    </w:p>
    <w:p w:rsidR="007843A3" w:rsidRPr="007843A3" w:rsidRDefault="00503F2E" w:rsidP="007843A3">
      <w:pPr>
        <w:ind w:left="4248"/>
        <w:jc w:val="right"/>
      </w:pPr>
      <w:r>
        <w:t>к Порядку определения объема и</w:t>
      </w:r>
    </w:p>
    <w:p w:rsidR="007843A3" w:rsidRPr="007843A3" w:rsidRDefault="007843A3" w:rsidP="007843A3">
      <w:pPr>
        <w:ind w:left="4248"/>
        <w:jc w:val="right"/>
      </w:pPr>
      <w:r w:rsidRPr="007843A3">
        <w:t>условия предоставления субсидий из</w:t>
      </w:r>
    </w:p>
    <w:p w:rsidR="007843A3" w:rsidRPr="007843A3" w:rsidRDefault="007843A3" w:rsidP="007843A3">
      <w:pPr>
        <w:ind w:left="4248"/>
        <w:jc w:val="right"/>
      </w:pPr>
      <w:r w:rsidRPr="007843A3">
        <w:t xml:space="preserve">бюджета </w:t>
      </w:r>
      <w:r>
        <w:t>Вишневского</w:t>
      </w:r>
      <w:r w:rsidRPr="007843A3">
        <w:t xml:space="preserve"> сельсовета</w:t>
      </w:r>
    </w:p>
    <w:p w:rsidR="007843A3" w:rsidRPr="007843A3" w:rsidRDefault="007843A3" w:rsidP="007843A3">
      <w:pPr>
        <w:ind w:left="4248"/>
        <w:jc w:val="right"/>
      </w:pPr>
      <w:r w:rsidRPr="007843A3">
        <w:t>муниципальным бюджетным и</w:t>
      </w:r>
    </w:p>
    <w:p w:rsidR="007843A3" w:rsidRPr="007843A3" w:rsidRDefault="007843A3" w:rsidP="007843A3">
      <w:pPr>
        <w:ind w:left="4248"/>
        <w:jc w:val="right"/>
      </w:pPr>
      <w:r w:rsidRPr="007843A3">
        <w:t>автономным учреждениям</w:t>
      </w:r>
    </w:p>
    <w:p w:rsidR="007843A3" w:rsidRPr="007843A3" w:rsidRDefault="007843A3" w:rsidP="007843A3">
      <w:pPr>
        <w:ind w:left="4248"/>
        <w:jc w:val="right"/>
      </w:pPr>
      <w:r w:rsidRPr="007843A3">
        <w:t>на иные цели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t>Типовая форма соглашения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t>о порядке и условиях предоставления субсидии на иные цели</w:t>
      </w:r>
    </w:p>
    <w:p w:rsidR="007843A3" w:rsidRPr="007843A3" w:rsidRDefault="007843A3" w:rsidP="007843A3">
      <w:pPr>
        <w:spacing w:before="100" w:beforeAutospacing="1" w:after="100" w:afterAutospacing="1"/>
      </w:pPr>
      <w:r w:rsidRPr="007843A3">
        <w:t xml:space="preserve"> «___»_______ 20__г.</w:t>
      </w:r>
    </w:p>
    <w:p w:rsidR="007843A3" w:rsidRPr="007843A3" w:rsidRDefault="007843A3" w:rsidP="007843A3">
      <w:pPr>
        <w:spacing w:before="100" w:beforeAutospacing="1" w:after="100" w:afterAutospacing="1"/>
      </w:pPr>
      <w:r w:rsidRPr="007843A3">
        <w:t xml:space="preserve">Администрация </w:t>
      </w:r>
      <w:r>
        <w:t>Вишневского</w:t>
      </w:r>
      <w:r w:rsidR="00503F2E">
        <w:t xml:space="preserve"> сельсовета Щигровского района</w:t>
      </w:r>
      <w:r w:rsidRPr="007843A3">
        <w:t xml:space="preserve"> Курской области, именуемая в дальнейшем «Учредитель», в лице_______________________, действующего на основании_____________________________________________________________,</w:t>
      </w:r>
    </w:p>
    <w:p w:rsidR="007843A3" w:rsidRPr="007843A3" w:rsidRDefault="007843A3" w:rsidP="007843A3">
      <w:pPr>
        <w:spacing w:before="100" w:beforeAutospacing="1" w:after="100" w:afterAutospacing="1"/>
        <w:jc w:val="both"/>
        <w:rPr>
          <w:sz w:val="20"/>
          <w:szCs w:val="20"/>
        </w:rPr>
      </w:pPr>
      <w:r w:rsidRPr="007843A3">
        <w:rPr>
          <w:sz w:val="20"/>
          <w:szCs w:val="20"/>
        </w:rPr>
        <w:t xml:space="preserve">                                    (наименование, дата, номер нормативно-правового акта или доверенность)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с одной стороны, и ______</w:t>
      </w:r>
      <w:r w:rsidRPr="007843A3">
        <w:softHyphen/>
      </w:r>
      <w:r w:rsidRPr="007843A3">
        <w:softHyphen/>
        <w:t>___________________________________________________,</w:t>
      </w:r>
    </w:p>
    <w:p w:rsidR="007843A3" w:rsidRPr="007843A3" w:rsidRDefault="007843A3" w:rsidP="007843A3">
      <w:pPr>
        <w:spacing w:before="100" w:beforeAutospacing="1" w:after="100" w:afterAutospacing="1"/>
        <w:jc w:val="both"/>
        <w:rPr>
          <w:sz w:val="20"/>
          <w:szCs w:val="20"/>
        </w:rPr>
      </w:pPr>
      <w:r w:rsidRPr="007843A3">
        <w:rPr>
          <w:sz w:val="20"/>
          <w:szCs w:val="20"/>
        </w:rPr>
        <w:t>(наименование бюджетного или автономного учреждения в соответствии с зарегистрированным Уставом)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именуемое в дальнейшем «Учреждение», в лице_________________________________,</w:t>
      </w:r>
    </w:p>
    <w:p w:rsidR="007843A3" w:rsidRPr="007843A3" w:rsidRDefault="007843A3" w:rsidP="007843A3">
      <w:pPr>
        <w:spacing w:before="100" w:beforeAutospacing="1" w:after="100" w:afterAutospacing="1"/>
        <w:jc w:val="both"/>
        <w:rPr>
          <w:sz w:val="20"/>
          <w:szCs w:val="20"/>
        </w:rPr>
      </w:pPr>
      <w:r w:rsidRPr="007843A3">
        <w:rPr>
          <w:sz w:val="20"/>
          <w:szCs w:val="20"/>
        </w:rPr>
        <w:t xml:space="preserve">                                                                                                                                (должность, ФИО) 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действующего на основании_________________________________________________,</w:t>
      </w:r>
    </w:p>
    <w:p w:rsidR="007843A3" w:rsidRPr="007843A3" w:rsidRDefault="007843A3" w:rsidP="007843A3">
      <w:pPr>
        <w:spacing w:before="100" w:beforeAutospacing="1" w:after="100" w:afterAutospacing="1"/>
        <w:jc w:val="both"/>
        <w:rPr>
          <w:sz w:val="20"/>
          <w:szCs w:val="20"/>
        </w:rPr>
      </w:pPr>
      <w:r w:rsidRPr="007843A3">
        <w:rPr>
          <w:sz w:val="20"/>
          <w:szCs w:val="20"/>
        </w:rPr>
        <w:t xml:space="preserve">                                                           (наименование, дата, номер нормативно-правового акта)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с другой стороны, вместе именуемые «Стороны», заключили настоящее соглашение (далее по тексту - Соглашение) о нижеследующем: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                                                                  </w:t>
      </w:r>
      <w:r w:rsidRPr="007843A3">
        <w:rPr>
          <w:b/>
          <w:bCs/>
        </w:rPr>
        <w:t>1. Предмет Соглашения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Предметом настоящего Соглашения является определение порядка и условий предоставления Учредителем Учреждению из местного бюджета субсидии на ___________________________________________ (целевое назначение субсидии) (далее – субсидия).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rPr>
          <w:b/>
          <w:bCs/>
        </w:rPr>
        <w:t>2. Права и обязанности Сторон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2.1. Учредитель обязуется: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2.1.1.Определить объем субсидии на основании финансово-экономического обоснования расходов, планируемых за счет субсидии, составленного Учреждением.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2.1.2. Предоставить Учреждению субсидию в соответствии с заявкой Учреждения на предоставление субсидии в сумме ________________ рублей в соответствии со сроками предоставления и целевым назначением.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lastRenderedPageBreak/>
        <w:t>2.1.3.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2.1.4. Осуществлять контроль за целевым расходованием средств и за предоставлением отчетности.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 2.2. Учредитель вправе: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2.2.1. Уточнять и дополнять Соглашение, в том числе сроки и объемы предоставления субсидии.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2.2.2. Изменять размер предоставляемой в соответствии с настоящим Соглашением субсидии в случае: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 внесения соответствующих изменений в нормативные правовые акты, устанавливающие расходное обязательство по предоставлению субсидии;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внесения изменений в сводную бюджетную роспись областного бюджета на текущий финансовый год в части изменения размера бюджетных ассигнований, являющихся источником финансового обеспечения субсидии;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изменения показателей, характеризующих объем осуществляемых мероприятий, на реализацию которых предоставляется субсидия;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изменения (увеличения или уменьшения) потребности Учреждения в субсидии;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необходимости перераспределения объемов субсидии между учреждениями;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выявления невозможности осуществления Учреждением расходов на предусмотренные цели в полном объеме.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2.2.3. Приостанавливать перечисление субсидии в случае нарушения Учреждением условий настоящего Соглашения.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2.2.4. Осуществлять контроль за целевым использованием субсидии, в том числе путем проведения проверок.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2.2.5. Прекращать предоставление субсидии в случае установления фактов ее нецелевого использования, и принимать меры к взысканию средств, использованных не по целевому назначению.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 2.3. Учреждение обязуется: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2.3.1. Предоставлять учредителю финансово-экономическое обоснование с заявкой на получение субсидий в сроки и по форме, установленной учредителем с учетом сроков подготовки бюджета </w:t>
      </w:r>
      <w:r>
        <w:t>Вишневского</w:t>
      </w:r>
      <w:r w:rsidRPr="007843A3">
        <w:t xml:space="preserve"> сельсовета на очередной финансовый год.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2.3.2. Использовать субсидию по целевому назначению.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2.3.3. Своевременно информировать Учредителя об изменении условий использования субсидии, которые могут повлиять на изменение размера субсидии.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lastRenderedPageBreak/>
        <w:t>2.3.4. Представлять Учредителю отчет об использовании субсидии в соответствии с установленными сроками годовой, квартальной и месячной отчетности.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2.3.5. Перечислить не использованные в текущем финансовом году остатки субсидии в областной бюджет.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 2.4. Учреждение вправе: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2.4.1. Обращаться к Учредителю с предложением о внесении изменений в Соглашение в случае выявления необходимости изменения объемов субсидии.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                                           </w:t>
      </w:r>
      <w:r w:rsidRPr="007843A3">
        <w:rPr>
          <w:b/>
          <w:bCs/>
        </w:rPr>
        <w:t>3. Цели и сроки предоставления субсидии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647"/>
        <w:gridCol w:w="1294"/>
        <w:gridCol w:w="1399"/>
        <w:gridCol w:w="2356"/>
      </w:tblGrid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Цели (направления использования)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Код КОСГУ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Сумма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(тыс. рублей)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Сроки предоставления</w:t>
            </w:r>
          </w:p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</w:tbl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rPr>
          <w:b/>
          <w:bCs/>
        </w:rPr>
        <w:t>4. Ответственность Сторон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4.1. Субсидия, использованная учреждением не по целевому назначению, подлежит возврату в областной бюджет. Требование Учредителя в возврате субсидии должно быть исполнено Учреждением в течение 10 дней со дня его получения.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4.2.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                                                    </w:t>
      </w:r>
      <w:r w:rsidRPr="007843A3">
        <w:rPr>
          <w:b/>
          <w:bCs/>
        </w:rPr>
        <w:t>5. Срок действия Соглашения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Настоящее Соглашение вступает в силу со дня его подписания обеими Сторонами и действует </w:t>
      </w:r>
      <w:proofErr w:type="gramStart"/>
      <w:r w:rsidRPr="007843A3">
        <w:t>до  «</w:t>
      </w:r>
      <w:proofErr w:type="gramEnd"/>
      <w:r w:rsidRPr="007843A3">
        <w:t>_____»______________.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 xml:space="preserve">                                                   </w:t>
      </w:r>
      <w:r w:rsidRPr="007843A3">
        <w:rPr>
          <w:b/>
          <w:bCs/>
        </w:rPr>
        <w:t>6. Заключительные положения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5.1.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7843A3" w:rsidRPr="007843A3" w:rsidRDefault="007843A3" w:rsidP="007843A3">
      <w:pPr>
        <w:spacing w:before="100" w:beforeAutospacing="1" w:after="100" w:afterAutospacing="1"/>
        <w:jc w:val="both"/>
      </w:pPr>
      <w:r w:rsidRPr="007843A3">
        <w:lastRenderedPageBreak/>
        <w:t>5.4. Настоящее Соглашение составлено в двух экземплярах, имеющих одинаковую юридическую силу, по одному для каждой из Сторон.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rPr>
          <w:b/>
          <w:bCs/>
        </w:rPr>
        <w:t>6. Местонахождение и банковские реквизиты Сторон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3755"/>
      </w:tblGrid>
      <w:tr w:rsidR="007843A3" w:rsidRPr="007843A3" w:rsidTr="009E7BB2">
        <w:trPr>
          <w:tblCellSpacing w:w="0" w:type="dxa"/>
        </w:trPr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Учредитель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банковские реквизиты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ИНН/КПП______________________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БИК__________________________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л/с __________________________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Руководитель ___________________ М.П.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 xml:space="preserve">Учреждение 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банковские реквизиты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ИНН/КПП______________________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БИК__________________________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л/с __________________________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Руководитель ___________________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М.П.</w:t>
            </w:r>
          </w:p>
        </w:tc>
      </w:tr>
    </w:tbl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503F2E" w:rsidRDefault="00503F2E" w:rsidP="007843A3">
      <w:pPr>
        <w:spacing w:before="100" w:beforeAutospacing="1" w:after="100" w:afterAutospacing="1"/>
        <w:jc w:val="right"/>
      </w:pPr>
    </w:p>
    <w:p w:rsidR="00503F2E" w:rsidRDefault="00503F2E" w:rsidP="007843A3">
      <w:pPr>
        <w:spacing w:before="100" w:beforeAutospacing="1" w:after="100" w:afterAutospacing="1"/>
        <w:jc w:val="right"/>
      </w:pPr>
    </w:p>
    <w:p w:rsidR="00503F2E" w:rsidRDefault="00503F2E" w:rsidP="007843A3">
      <w:pPr>
        <w:spacing w:before="100" w:beforeAutospacing="1" w:after="100" w:afterAutospacing="1"/>
        <w:jc w:val="right"/>
      </w:pPr>
    </w:p>
    <w:p w:rsidR="007843A3" w:rsidRDefault="007843A3" w:rsidP="00EC08E6">
      <w:pPr>
        <w:jc w:val="right"/>
      </w:pPr>
      <w:r w:rsidRPr="007843A3">
        <w:lastRenderedPageBreak/>
        <w:t>Приложение №</w:t>
      </w:r>
      <w:r w:rsidR="00503F2E">
        <w:t xml:space="preserve"> </w:t>
      </w:r>
      <w:r w:rsidRPr="007843A3">
        <w:t>2</w:t>
      </w:r>
    </w:p>
    <w:p w:rsidR="00EC08E6" w:rsidRDefault="00EC08E6" w:rsidP="00EC08E6">
      <w:pPr>
        <w:jc w:val="right"/>
      </w:pPr>
      <w:r>
        <w:t>к Порядку определения объема и</w:t>
      </w:r>
    </w:p>
    <w:p w:rsidR="00EC08E6" w:rsidRDefault="00EC08E6" w:rsidP="00EC08E6">
      <w:pPr>
        <w:jc w:val="right"/>
      </w:pPr>
      <w:r>
        <w:t>условия предоставления субсидий из</w:t>
      </w:r>
    </w:p>
    <w:p w:rsidR="00EC08E6" w:rsidRDefault="00EC08E6" w:rsidP="00EC08E6">
      <w:pPr>
        <w:jc w:val="right"/>
      </w:pPr>
      <w:r>
        <w:t>бюджета Вишневского сельсовета</w:t>
      </w:r>
    </w:p>
    <w:p w:rsidR="00EC08E6" w:rsidRDefault="00EC08E6" w:rsidP="00EC08E6">
      <w:pPr>
        <w:jc w:val="right"/>
      </w:pPr>
      <w:r>
        <w:t>муниципальным бюджетным и</w:t>
      </w:r>
    </w:p>
    <w:p w:rsidR="00EC08E6" w:rsidRDefault="00EC08E6" w:rsidP="00EC08E6">
      <w:pPr>
        <w:jc w:val="right"/>
      </w:pPr>
      <w:r>
        <w:t>автономным учреждениям</w:t>
      </w:r>
    </w:p>
    <w:p w:rsidR="00EC08E6" w:rsidRPr="007843A3" w:rsidRDefault="00EC08E6" w:rsidP="00EC08E6">
      <w:pPr>
        <w:jc w:val="right"/>
      </w:pPr>
      <w:r>
        <w:t>на иные цели</w:t>
      </w:r>
    </w:p>
    <w:p w:rsidR="007843A3" w:rsidRPr="007843A3" w:rsidRDefault="007843A3" w:rsidP="007843A3">
      <w:pPr>
        <w:spacing w:before="100" w:beforeAutospacing="1" w:after="100" w:afterAutospacing="1"/>
        <w:jc w:val="center"/>
        <w:rPr>
          <w:b/>
        </w:rPr>
      </w:pPr>
      <w:r w:rsidRPr="007843A3">
        <w:rPr>
          <w:b/>
        </w:rPr>
        <w:t xml:space="preserve">ЗАЯВКА </w:t>
      </w:r>
    </w:p>
    <w:p w:rsidR="007843A3" w:rsidRPr="007843A3" w:rsidRDefault="007843A3" w:rsidP="007843A3">
      <w:pPr>
        <w:spacing w:before="100" w:beforeAutospacing="1" w:after="100" w:afterAutospacing="1"/>
        <w:jc w:val="center"/>
        <w:rPr>
          <w:b/>
        </w:rPr>
      </w:pPr>
      <w:r w:rsidRPr="007843A3">
        <w:rPr>
          <w:b/>
        </w:rPr>
        <w:t>НА ПРЕДОСТАВЛЕНИЕ СУБСИДИИ НА ИНЫЕ ЦЕЛИ</w:t>
      </w:r>
    </w:p>
    <w:p w:rsidR="007843A3" w:rsidRPr="007843A3" w:rsidRDefault="007843A3" w:rsidP="007843A3">
      <w:pPr>
        <w:spacing w:before="100" w:beforeAutospacing="1" w:after="100" w:afterAutospacing="1"/>
      </w:pPr>
      <w:r w:rsidRPr="007843A3">
        <w:t>(наименование бюджетного учреждения) на_________20__г. (месяц)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767"/>
        <w:gridCol w:w="4535"/>
        <w:gridCol w:w="928"/>
        <w:gridCol w:w="771"/>
      </w:tblGrid>
      <w:tr w:rsidR="007843A3" w:rsidRPr="007843A3" w:rsidTr="009E7BB2">
        <w:trPr>
          <w:tblCellSpacing w:w="0" w:type="dxa"/>
        </w:trPr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№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п/п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Целевое направление расходов (наименование мероприятия и т.д.)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Код субсидии (аналитический код, присвоенный главным распорядителем средств бюджета, для учета операций с целевыми субсидиями)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Код КОСГУ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Сумма,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рублей</w:t>
            </w:r>
          </w:p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ИТОГО:</w:t>
            </w:r>
          </w:p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  <w:tc>
          <w:tcPr>
            <w:tcW w:w="0" w:type="auto"/>
            <w:hideMark/>
          </w:tcPr>
          <w:p w:rsidR="007843A3" w:rsidRPr="007843A3" w:rsidRDefault="007843A3" w:rsidP="007843A3"/>
        </w:tc>
      </w:tr>
    </w:tbl>
    <w:p w:rsidR="007843A3" w:rsidRPr="007843A3" w:rsidRDefault="007843A3" w:rsidP="007843A3"/>
    <w:p w:rsidR="007843A3" w:rsidRPr="007843A3" w:rsidRDefault="007843A3" w:rsidP="007843A3"/>
    <w:p w:rsidR="007843A3" w:rsidRPr="007843A3" w:rsidRDefault="007843A3" w:rsidP="007843A3">
      <w:r w:rsidRPr="007843A3">
        <w:t>Руководитель бюджетного учреждения: _______________ (____________________)</w:t>
      </w:r>
    </w:p>
    <w:p w:rsidR="007843A3" w:rsidRPr="007843A3" w:rsidRDefault="007843A3" w:rsidP="007843A3">
      <w:r w:rsidRPr="007843A3">
        <w:t>(подпись) (Ф.И.О.)</w:t>
      </w:r>
    </w:p>
    <w:p w:rsidR="007843A3" w:rsidRPr="007843A3" w:rsidRDefault="007843A3" w:rsidP="007843A3">
      <w:r w:rsidRPr="007843A3">
        <w:t>Исполнитель</w:t>
      </w:r>
    </w:p>
    <w:p w:rsidR="007843A3" w:rsidRPr="007843A3" w:rsidRDefault="007843A3" w:rsidP="007843A3">
      <w:r w:rsidRPr="007843A3">
        <w:t>(ФИО, телефон) ______________________________</w:t>
      </w:r>
    </w:p>
    <w:p w:rsidR="007843A3" w:rsidRPr="007843A3" w:rsidRDefault="007843A3" w:rsidP="007843A3">
      <w:r w:rsidRPr="007843A3">
        <w:t>М.П.</w:t>
      </w:r>
    </w:p>
    <w:p w:rsidR="007843A3" w:rsidRPr="007843A3" w:rsidRDefault="007843A3" w:rsidP="007843A3">
      <w:r w:rsidRPr="007843A3">
        <w:t>«____» ________________ 20___года</w:t>
      </w:r>
    </w:p>
    <w:p w:rsidR="007843A3" w:rsidRPr="007843A3" w:rsidRDefault="007843A3" w:rsidP="007843A3">
      <w:r w:rsidRPr="007843A3">
        <w:t>Главный распорядитель бюджетных средств: _____________ (________________)</w:t>
      </w:r>
    </w:p>
    <w:p w:rsidR="007843A3" w:rsidRPr="007843A3" w:rsidRDefault="007843A3" w:rsidP="007843A3">
      <w:r w:rsidRPr="007843A3">
        <w:t>(подпись) (Ф.И.О.)</w:t>
      </w:r>
    </w:p>
    <w:p w:rsidR="007843A3" w:rsidRPr="007843A3" w:rsidRDefault="007843A3" w:rsidP="007843A3">
      <w:r w:rsidRPr="007843A3">
        <w:t>М.П.</w:t>
      </w:r>
    </w:p>
    <w:p w:rsidR="007843A3" w:rsidRPr="007843A3" w:rsidRDefault="007843A3" w:rsidP="007843A3">
      <w:r w:rsidRPr="007843A3">
        <w:t>«____» ________________ 20___года</w:t>
      </w: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Pr="007843A3" w:rsidRDefault="007843A3" w:rsidP="007843A3">
      <w:pPr>
        <w:spacing w:before="100" w:beforeAutospacing="1" w:after="100" w:afterAutospacing="1"/>
        <w:jc w:val="right"/>
      </w:pPr>
    </w:p>
    <w:p w:rsidR="007843A3" w:rsidRDefault="007843A3" w:rsidP="00EC08E6">
      <w:pPr>
        <w:jc w:val="right"/>
      </w:pPr>
      <w:r w:rsidRPr="007843A3">
        <w:t>Приложение № 3</w:t>
      </w:r>
    </w:p>
    <w:p w:rsidR="00EC08E6" w:rsidRPr="007843A3" w:rsidRDefault="00EC08E6" w:rsidP="00EC08E6">
      <w:pPr>
        <w:ind w:left="4248"/>
        <w:jc w:val="right"/>
      </w:pPr>
      <w:r>
        <w:t>к Порядку определения объема и</w:t>
      </w:r>
    </w:p>
    <w:p w:rsidR="00EC08E6" w:rsidRPr="007843A3" w:rsidRDefault="00EC08E6" w:rsidP="00EC08E6">
      <w:pPr>
        <w:ind w:left="4248"/>
        <w:jc w:val="right"/>
      </w:pPr>
      <w:r w:rsidRPr="007843A3">
        <w:t>условия предоставления субсидий из</w:t>
      </w:r>
    </w:p>
    <w:p w:rsidR="00EC08E6" w:rsidRPr="007843A3" w:rsidRDefault="00EC08E6" w:rsidP="00EC08E6">
      <w:pPr>
        <w:ind w:left="4248"/>
        <w:jc w:val="right"/>
      </w:pPr>
      <w:r w:rsidRPr="007843A3">
        <w:t xml:space="preserve">бюджета </w:t>
      </w:r>
      <w:r>
        <w:t>Вишневского</w:t>
      </w:r>
      <w:r w:rsidRPr="007843A3">
        <w:t xml:space="preserve"> сельсовета</w:t>
      </w:r>
    </w:p>
    <w:p w:rsidR="00EC08E6" w:rsidRPr="007843A3" w:rsidRDefault="00EC08E6" w:rsidP="00EC08E6">
      <w:pPr>
        <w:ind w:left="4248"/>
        <w:jc w:val="right"/>
      </w:pPr>
      <w:r w:rsidRPr="007843A3">
        <w:t>муниципальным бюджетным и</w:t>
      </w:r>
    </w:p>
    <w:p w:rsidR="00EC08E6" w:rsidRPr="007843A3" w:rsidRDefault="00EC08E6" w:rsidP="00EC08E6">
      <w:pPr>
        <w:ind w:left="2835"/>
        <w:jc w:val="right"/>
      </w:pPr>
      <w:r w:rsidRPr="007843A3">
        <w:t>автономным учреждениям</w:t>
      </w:r>
    </w:p>
    <w:p w:rsidR="00EC08E6" w:rsidRPr="007843A3" w:rsidRDefault="00EC08E6" w:rsidP="00EC08E6">
      <w:pPr>
        <w:jc w:val="right"/>
      </w:pPr>
      <w:bookmarkStart w:id="5" w:name="_GoBack"/>
      <w:bookmarkEnd w:id="5"/>
      <w:r w:rsidRPr="007843A3">
        <w:t>на иные цели</w:t>
      </w:r>
    </w:p>
    <w:p w:rsidR="007843A3" w:rsidRPr="007843A3" w:rsidRDefault="007843A3" w:rsidP="007843A3">
      <w:pPr>
        <w:spacing w:before="100" w:beforeAutospacing="1" w:after="100" w:afterAutospacing="1"/>
        <w:jc w:val="center"/>
        <w:rPr>
          <w:b/>
        </w:rPr>
      </w:pPr>
      <w:r w:rsidRPr="007843A3">
        <w:rPr>
          <w:b/>
        </w:rPr>
        <w:t xml:space="preserve">ОТЧЕТ </w:t>
      </w:r>
    </w:p>
    <w:p w:rsidR="007843A3" w:rsidRPr="007843A3" w:rsidRDefault="007843A3" w:rsidP="007843A3">
      <w:pPr>
        <w:spacing w:before="100" w:beforeAutospacing="1" w:after="100" w:afterAutospacing="1"/>
        <w:jc w:val="center"/>
        <w:rPr>
          <w:b/>
        </w:rPr>
      </w:pPr>
      <w:r w:rsidRPr="007843A3">
        <w:rPr>
          <w:b/>
        </w:rPr>
        <w:t>ОБ ИСПОЛЬЗОВАНИИ СУБСИДИИ НА ИНЫЕ ЦЕЛИ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t> </w:t>
      </w:r>
    </w:p>
    <w:p w:rsidR="007843A3" w:rsidRPr="007843A3" w:rsidRDefault="007843A3" w:rsidP="007843A3">
      <w:pPr>
        <w:spacing w:before="100" w:beforeAutospacing="1" w:after="100" w:afterAutospacing="1"/>
        <w:jc w:val="center"/>
      </w:pPr>
      <w:r w:rsidRPr="007843A3">
        <w:t>(наименование бюджетного учреждения) на_________20__г. (месяц)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433"/>
        <w:gridCol w:w="993"/>
        <w:gridCol w:w="1186"/>
        <w:gridCol w:w="1012"/>
        <w:gridCol w:w="1009"/>
        <w:gridCol w:w="2138"/>
        <w:gridCol w:w="1214"/>
      </w:tblGrid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№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Направление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расходования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Код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субсидии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Код КОСГУ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ПЛАН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ФАКТ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%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исполнения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Причины</w:t>
            </w:r>
          </w:p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отклонения</w:t>
            </w:r>
          </w:p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гр.7=(гр.6/гр. 5)*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8</w:t>
            </w:r>
          </w:p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43A3" w:rsidRPr="007843A3" w:rsidRDefault="007843A3" w:rsidP="007843A3">
            <w:pPr>
              <w:spacing w:before="100" w:beforeAutospacing="1" w:after="100" w:afterAutospacing="1"/>
            </w:pPr>
          </w:p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  <w:tr w:rsidR="007843A3" w:rsidRPr="007843A3" w:rsidTr="009E7BB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>
            <w:pPr>
              <w:spacing w:before="100" w:beforeAutospacing="1" w:after="100" w:afterAutospacing="1"/>
            </w:pPr>
            <w:r w:rsidRPr="007843A3"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3A3" w:rsidRPr="007843A3" w:rsidRDefault="007843A3" w:rsidP="007843A3"/>
        </w:tc>
      </w:tr>
    </w:tbl>
    <w:p w:rsidR="007843A3" w:rsidRPr="007843A3" w:rsidRDefault="007843A3" w:rsidP="007843A3">
      <w:r w:rsidRPr="007843A3">
        <w:t>Руководитель бюджетного учреждения: _______________ (____________________)</w:t>
      </w:r>
    </w:p>
    <w:p w:rsidR="007843A3" w:rsidRPr="007843A3" w:rsidRDefault="007843A3" w:rsidP="007843A3">
      <w:r w:rsidRPr="007843A3">
        <w:t>(подпись) (Ф.И.О.)</w:t>
      </w:r>
    </w:p>
    <w:p w:rsidR="007843A3" w:rsidRPr="007843A3" w:rsidRDefault="007843A3" w:rsidP="007843A3">
      <w:r w:rsidRPr="007843A3">
        <w:t>Главный бухгалтер: _____________ (________________)</w:t>
      </w:r>
    </w:p>
    <w:p w:rsidR="007843A3" w:rsidRPr="007843A3" w:rsidRDefault="007843A3" w:rsidP="007843A3">
      <w:r w:rsidRPr="007843A3">
        <w:t>(подпись) (Ф.И.О.)</w:t>
      </w:r>
    </w:p>
    <w:p w:rsidR="007843A3" w:rsidRPr="007843A3" w:rsidRDefault="007843A3" w:rsidP="007843A3">
      <w:r w:rsidRPr="007843A3">
        <w:t>М.П.</w:t>
      </w:r>
    </w:p>
    <w:p w:rsidR="007843A3" w:rsidRPr="007843A3" w:rsidRDefault="007843A3" w:rsidP="007843A3">
      <w:r w:rsidRPr="007843A3">
        <w:t>«____» ________________ 20___года</w:t>
      </w:r>
    </w:p>
    <w:p w:rsidR="007843A3" w:rsidRPr="007843A3" w:rsidRDefault="007843A3" w:rsidP="007843A3">
      <w:r w:rsidRPr="007843A3">
        <w:t>Исполнитель</w:t>
      </w:r>
    </w:p>
    <w:p w:rsidR="007843A3" w:rsidRPr="007843A3" w:rsidRDefault="007843A3" w:rsidP="007843A3">
      <w:r w:rsidRPr="007843A3">
        <w:t>(ФИО, телефон) ______________________________</w:t>
      </w:r>
    </w:p>
    <w:p w:rsidR="002F62B8" w:rsidRP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D7D" w:rsidRDefault="00584D7D"/>
    <w:sectPr w:rsidR="00584D7D" w:rsidSect="00503F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245350"/>
    <w:rsid w:val="002F62B8"/>
    <w:rsid w:val="004E0FFE"/>
    <w:rsid w:val="00503F2E"/>
    <w:rsid w:val="00584D7D"/>
    <w:rsid w:val="007843A3"/>
    <w:rsid w:val="00BC04B4"/>
    <w:rsid w:val="00C26BB2"/>
    <w:rsid w:val="00C40B26"/>
    <w:rsid w:val="00E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2020-09-21T05:26:00Z</dcterms:created>
  <dcterms:modified xsi:type="dcterms:W3CDTF">2020-09-27T15:10:00Z</dcterms:modified>
</cp:coreProperties>
</file>