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FFE" w:rsidRDefault="004E0FFE" w:rsidP="004E0FFE">
      <w:pPr>
        <w:jc w:val="center"/>
      </w:pPr>
      <w:r w:rsidRPr="00D31FDA">
        <w:rPr>
          <w:b/>
          <w:noProof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FFE" w:rsidRPr="00040563" w:rsidRDefault="004E0FFE" w:rsidP="004E0FFE">
      <w:pPr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АДМИНИСТРАЦИЯ</w:t>
      </w:r>
    </w:p>
    <w:p w:rsidR="004E0FFE" w:rsidRPr="00040563" w:rsidRDefault="004E0FFE" w:rsidP="004E0FF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ВИШНЕВСК</w:t>
      </w:r>
      <w:r w:rsidRPr="00040563">
        <w:rPr>
          <w:b/>
          <w:sz w:val="48"/>
          <w:szCs w:val="48"/>
        </w:rPr>
        <w:t>ОГО СЕЛЬСОВЕТА</w:t>
      </w:r>
    </w:p>
    <w:p w:rsidR="004E0FFE" w:rsidRPr="00080C80" w:rsidRDefault="004E0FFE" w:rsidP="004E0FFE">
      <w:pPr>
        <w:jc w:val="center"/>
        <w:rPr>
          <w:sz w:val="40"/>
          <w:szCs w:val="40"/>
        </w:rPr>
      </w:pPr>
      <w:r w:rsidRPr="00080C80">
        <w:rPr>
          <w:sz w:val="40"/>
          <w:szCs w:val="40"/>
        </w:rPr>
        <w:t>ЩИГРОВСКОГО РАЙОНА КУРСКОЙ ОБЛАСТИ</w:t>
      </w:r>
    </w:p>
    <w:p w:rsidR="004E0FFE" w:rsidRDefault="004E0FFE" w:rsidP="004E0FFE">
      <w:pPr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П О С Т А Н О В Л Е Н ИЕ</w:t>
      </w:r>
    </w:p>
    <w:p w:rsidR="00BC04B4" w:rsidRDefault="00BC04B4" w:rsidP="00BC04B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6948" w:rsidRPr="000D66F5" w:rsidRDefault="003A6948" w:rsidP="003A694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C04B4" w:rsidRPr="00027D84" w:rsidRDefault="003A6948" w:rsidP="003A694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27D84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BC04B4" w:rsidRPr="00027D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 </w:t>
      </w:r>
      <w:r w:rsidR="000D66F5" w:rsidRPr="00027D84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027D84" w:rsidRPr="00027D84">
        <w:rPr>
          <w:rFonts w:ascii="Times New Roman" w:hAnsi="Times New Roman" w:cs="Times New Roman"/>
          <w:b/>
          <w:sz w:val="28"/>
          <w:szCs w:val="28"/>
          <w:lang w:eastAsia="ru-RU"/>
        </w:rPr>
        <w:t>7</w:t>
      </w:r>
      <w:r w:rsidR="000D66F5" w:rsidRPr="00027D84">
        <w:rPr>
          <w:rFonts w:ascii="Times New Roman" w:hAnsi="Times New Roman" w:cs="Times New Roman"/>
          <w:b/>
          <w:sz w:val="28"/>
          <w:szCs w:val="28"/>
          <w:lang w:eastAsia="ru-RU"/>
        </w:rPr>
        <w:t>.0</w:t>
      </w:r>
      <w:r w:rsidR="00027D84" w:rsidRPr="00027D84">
        <w:rPr>
          <w:rFonts w:ascii="Times New Roman" w:hAnsi="Times New Roman" w:cs="Times New Roman"/>
          <w:b/>
          <w:sz w:val="28"/>
          <w:szCs w:val="28"/>
          <w:lang w:eastAsia="ru-RU"/>
        </w:rPr>
        <w:t>7</w:t>
      </w:r>
      <w:r w:rsidR="000D66F5" w:rsidRPr="00027D84">
        <w:rPr>
          <w:rFonts w:ascii="Times New Roman" w:hAnsi="Times New Roman" w:cs="Times New Roman"/>
          <w:b/>
          <w:sz w:val="28"/>
          <w:szCs w:val="28"/>
          <w:lang w:eastAsia="ru-RU"/>
        </w:rPr>
        <w:t>.2020</w:t>
      </w:r>
      <w:r w:rsidR="00027D84" w:rsidRPr="00027D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="00BC04B4" w:rsidRPr="00027D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027D84" w:rsidRPr="00027D84">
        <w:rPr>
          <w:rFonts w:ascii="Times New Roman" w:hAnsi="Times New Roman" w:cs="Times New Roman"/>
          <w:b/>
          <w:sz w:val="28"/>
          <w:szCs w:val="28"/>
          <w:lang w:eastAsia="ru-RU"/>
        </w:rPr>
        <w:t>60</w:t>
      </w:r>
    </w:p>
    <w:p w:rsidR="00BC04B4" w:rsidRPr="00027D84" w:rsidRDefault="00BC04B4" w:rsidP="00BC04B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7D84" w:rsidRDefault="003A6948" w:rsidP="003A694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8"/>
          <w:szCs w:val="28"/>
        </w:rPr>
      </w:pPr>
      <w:r w:rsidRPr="00027D84">
        <w:rPr>
          <w:rStyle w:val="normaltextrun"/>
          <w:b/>
          <w:sz w:val="28"/>
          <w:szCs w:val="28"/>
        </w:rPr>
        <w:t>Об утверждении Порядка принятия решений</w:t>
      </w:r>
      <w:r w:rsidR="000D66F5" w:rsidRPr="00027D84">
        <w:rPr>
          <w:rStyle w:val="normaltextrun"/>
          <w:b/>
          <w:sz w:val="28"/>
          <w:szCs w:val="28"/>
        </w:rPr>
        <w:t xml:space="preserve"> </w:t>
      </w:r>
      <w:r w:rsidRPr="00027D84">
        <w:rPr>
          <w:rStyle w:val="normaltextrun"/>
          <w:b/>
          <w:sz w:val="28"/>
          <w:szCs w:val="28"/>
        </w:rPr>
        <w:t>о предоставлении бюджетных инвестиций юридическим лицам,</w:t>
      </w:r>
      <w:r w:rsidR="000D66F5" w:rsidRPr="00027D84">
        <w:rPr>
          <w:rStyle w:val="normaltextrun"/>
          <w:b/>
          <w:sz w:val="28"/>
          <w:szCs w:val="28"/>
        </w:rPr>
        <w:t xml:space="preserve"> </w:t>
      </w:r>
      <w:r w:rsidRPr="00027D84">
        <w:rPr>
          <w:rStyle w:val="normaltextrun"/>
          <w:b/>
          <w:sz w:val="28"/>
          <w:szCs w:val="28"/>
        </w:rPr>
        <w:t>не являющимися муниципальными учреждениями и муниципальными унитарными предприятиями</w:t>
      </w:r>
      <w:r w:rsidRPr="00027D84">
        <w:rPr>
          <w:rStyle w:val="contextualspellingandgrammarerror"/>
          <w:b/>
          <w:sz w:val="28"/>
          <w:szCs w:val="28"/>
        </w:rPr>
        <w:t xml:space="preserve"> за</w:t>
      </w:r>
      <w:r w:rsidRPr="00027D84">
        <w:rPr>
          <w:rStyle w:val="normaltextrun"/>
          <w:b/>
          <w:sz w:val="28"/>
          <w:szCs w:val="28"/>
        </w:rPr>
        <w:t xml:space="preserve"> счет средств бюджета</w:t>
      </w:r>
      <w:r w:rsidR="000D66F5" w:rsidRPr="00027D84">
        <w:rPr>
          <w:rStyle w:val="normaltextrun"/>
          <w:b/>
          <w:sz w:val="28"/>
          <w:szCs w:val="28"/>
        </w:rPr>
        <w:t xml:space="preserve"> </w:t>
      </w:r>
    </w:p>
    <w:p w:rsidR="003A6948" w:rsidRPr="003A6948" w:rsidRDefault="003A6948" w:rsidP="003A694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</w:rPr>
      </w:pPr>
      <w:r w:rsidRPr="00027D84">
        <w:rPr>
          <w:rStyle w:val="spellingerror"/>
          <w:b/>
          <w:sz w:val="28"/>
          <w:szCs w:val="28"/>
        </w:rPr>
        <w:t>Вишневского сельсовета Щигровского района</w:t>
      </w:r>
    </w:p>
    <w:p w:rsidR="003A6948" w:rsidRPr="0096252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</w:rPr>
      </w:pPr>
      <w:r w:rsidRPr="00962528"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spellingerror"/>
        </w:rPr>
      </w:pPr>
      <w:r w:rsidRPr="00962528">
        <w:rPr>
          <w:rStyle w:val="normaltextrun"/>
        </w:rPr>
        <w:t>В со</w:t>
      </w:r>
      <w:r>
        <w:rPr>
          <w:rStyle w:val="normaltextrun"/>
        </w:rPr>
        <w:t>ответствии с Бюджетным</w:t>
      </w:r>
      <w:r w:rsidRPr="008D6B14">
        <w:rPr>
          <w:rStyle w:val="normaltextrun"/>
        </w:rPr>
        <w:t xml:space="preserve"> кодекс</w:t>
      </w:r>
      <w:r>
        <w:rPr>
          <w:rStyle w:val="normaltextrun"/>
        </w:rPr>
        <w:t>ом</w:t>
      </w:r>
      <w:r w:rsidRPr="008D6B14">
        <w:rPr>
          <w:rStyle w:val="normaltextrun"/>
        </w:rPr>
        <w:t xml:space="preserve"> Российской Федерации" от 31.07.1998 N 145-ФЗ (ред. от 22.04.2020)</w:t>
      </w:r>
      <w:r w:rsidRPr="00962528">
        <w:rPr>
          <w:rStyle w:val="normaltextrun"/>
        </w:rPr>
        <w:t>, Федеральным законом от 06.10.2003г. №131-ФЗ "Об общих принципах организации местного самоуправления в Российской Федерации</w:t>
      </w:r>
      <w:r>
        <w:rPr>
          <w:rStyle w:val="contextualspellingandgrammarerror"/>
        </w:rPr>
        <w:t>",</w:t>
      </w:r>
      <w:r w:rsidRPr="00962528">
        <w:rPr>
          <w:rStyle w:val="contextualspellingandgrammarerror"/>
        </w:rPr>
        <w:t> администрация</w:t>
      </w:r>
      <w:r w:rsidR="000D66F5">
        <w:rPr>
          <w:rStyle w:val="contextualspellingandgrammarerror"/>
        </w:rPr>
        <w:t xml:space="preserve"> </w:t>
      </w:r>
      <w:r>
        <w:rPr>
          <w:rStyle w:val="spellingerror"/>
        </w:rPr>
        <w:t>Вишневского</w:t>
      </w:r>
      <w:r w:rsidRPr="00962528">
        <w:rPr>
          <w:rStyle w:val="spellingerror"/>
        </w:rPr>
        <w:t xml:space="preserve"> сельсовета Щигровского района 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Style w:val="normaltextrun"/>
        </w:rPr>
      </w:pP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Style w:val="normaltextrun"/>
        </w:rPr>
      </w:pPr>
      <w:r w:rsidRPr="00962528">
        <w:rPr>
          <w:rStyle w:val="normaltextrun"/>
        </w:rPr>
        <w:t>ПОСТАНОВЛЯЕТ:</w:t>
      </w:r>
    </w:p>
    <w:p w:rsidR="003A6948" w:rsidRPr="00962528" w:rsidRDefault="003A6948" w:rsidP="003A6948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="Segoe UI"/>
        </w:rPr>
      </w:pPr>
    </w:p>
    <w:p w:rsidR="003A6948" w:rsidRPr="0096252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</w:rPr>
      </w:pPr>
      <w:r w:rsidRPr="00962528">
        <w:rPr>
          <w:rStyle w:val="normaltextrun"/>
        </w:rPr>
        <w:t>1.Утвердить прилагаемые:</w:t>
      </w:r>
      <w:r w:rsidRPr="00962528">
        <w:rPr>
          <w:rStyle w:val="eop"/>
        </w:rPr>
        <w:t> </w:t>
      </w:r>
    </w:p>
    <w:p w:rsidR="003A6948" w:rsidRPr="0096252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</w:rPr>
      </w:pPr>
      <w:r w:rsidRPr="00962528">
        <w:rPr>
          <w:rStyle w:val="normaltextrun"/>
        </w:rPr>
        <w:t>1.</w:t>
      </w:r>
      <w:r w:rsidRPr="00962528">
        <w:rPr>
          <w:rStyle w:val="contextualspellingandgrammarerror"/>
        </w:rPr>
        <w:t>1.</w:t>
      </w:r>
      <w:r w:rsidR="000D66F5">
        <w:rPr>
          <w:rStyle w:val="contextualspellingandgrammarerror"/>
        </w:rPr>
        <w:t xml:space="preserve"> </w:t>
      </w:r>
      <w:r w:rsidRPr="00962528">
        <w:rPr>
          <w:rStyle w:val="contextualspellingandgrammarerror"/>
        </w:rPr>
        <w:t>Порядок</w:t>
      </w:r>
      <w:r w:rsidRPr="00962528">
        <w:rPr>
          <w:rStyle w:val="normaltextrun"/>
        </w:rPr>
        <w:t> принятия решений о предоставлении бюджетных инвестиций юридическим лицам, не являющимися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 </w:t>
      </w:r>
      <w:r>
        <w:rPr>
          <w:rStyle w:val="spellingerror"/>
        </w:rPr>
        <w:t>Вишневского</w:t>
      </w:r>
      <w:r w:rsidRPr="00962528">
        <w:rPr>
          <w:rStyle w:val="spellingerror"/>
        </w:rPr>
        <w:t xml:space="preserve"> сельсовета Щигровского района</w:t>
      </w:r>
      <w:r w:rsidRPr="00962528">
        <w:rPr>
          <w:rStyle w:val="normaltextrun"/>
        </w:rPr>
        <w:t>.</w:t>
      </w:r>
      <w:r w:rsidRPr="00962528">
        <w:rPr>
          <w:rStyle w:val="eop"/>
        </w:rPr>
        <w:t> </w:t>
      </w:r>
    </w:p>
    <w:p w:rsidR="003A6948" w:rsidRPr="0096252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</w:rPr>
      </w:pPr>
      <w:r w:rsidRPr="00962528">
        <w:rPr>
          <w:rStyle w:val="normaltextrun"/>
        </w:rPr>
        <w:t>1.</w:t>
      </w:r>
      <w:r w:rsidRPr="00962528">
        <w:rPr>
          <w:rStyle w:val="contextualspellingandgrammarerror"/>
        </w:rPr>
        <w:t>2.</w:t>
      </w:r>
      <w:r w:rsidR="000D66F5">
        <w:rPr>
          <w:rStyle w:val="contextualspellingandgrammarerror"/>
        </w:rPr>
        <w:t xml:space="preserve"> </w:t>
      </w:r>
      <w:r w:rsidRPr="00962528">
        <w:rPr>
          <w:rStyle w:val="contextualspellingandgrammarerror"/>
        </w:rPr>
        <w:t>Требования</w:t>
      </w:r>
      <w:r w:rsidRPr="00962528">
        <w:rPr>
          <w:rStyle w:val="normaltextrun"/>
        </w:rPr>
        <w:t> к договорам, заключенным в связи с предоставлением бюджетных инвестиций юри</w:t>
      </w:r>
      <w:r w:rsidR="006D3AD0">
        <w:rPr>
          <w:rStyle w:val="normaltextrun"/>
        </w:rPr>
        <w:t>дическим лицам, не являющимися </w:t>
      </w:r>
      <w:r w:rsidRPr="00962528">
        <w:rPr>
          <w:rStyle w:val="normaltextrun"/>
        </w:rPr>
        <w:t>муниципальными учреждениями и муниципальными унитарными предприятиями, в объекты капитальногостроительства и (или) на приобретение объектов недвижимого имущества за счет средств бюджета </w:t>
      </w:r>
      <w:r>
        <w:rPr>
          <w:rStyle w:val="spellingerror"/>
        </w:rPr>
        <w:t>Вишневского</w:t>
      </w:r>
      <w:r w:rsidRPr="00962528">
        <w:rPr>
          <w:rStyle w:val="spellingerror"/>
        </w:rPr>
        <w:t xml:space="preserve"> сельсовета Щигровского района</w:t>
      </w:r>
      <w:r w:rsidRPr="00962528">
        <w:rPr>
          <w:rStyle w:val="normaltextrun"/>
        </w:rPr>
        <w:t>.     </w:t>
      </w:r>
      <w:r w:rsidRPr="00962528">
        <w:rPr>
          <w:rStyle w:val="eop"/>
        </w:rPr>
        <w:t> </w:t>
      </w:r>
    </w:p>
    <w:p w:rsidR="006D3AD0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</w:rPr>
      </w:pPr>
      <w:r w:rsidRPr="00962528">
        <w:rPr>
          <w:rStyle w:val="normaltextrun"/>
        </w:rPr>
        <w:t xml:space="preserve">2. </w:t>
      </w:r>
      <w:r w:rsidR="006D3AD0">
        <w:rPr>
          <w:rStyle w:val="normaltextrun"/>
        </w:rPr>
        <w:t>Контроль за исполнением настоящего постановления оставляю за собой.</w:t>
      </w:r>
    </w:p>
    <w:p w:rsidR="006D3AD0" w:rsidRPr="00962528" w:rsidRDefault="006D3AD0" w:rsidP="006D3AD0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</w:rPr>
      </w:pPr>
      <w:r>
        <w:rPr>
          <w:rStyle w:val="normaltextrun"/>
        </w:rPr>
        <w:t>3. Постановление вступает в силу со дня его обнародования.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</w:rPr>
      </w:pPr>
      <w:r w:rsidRPr="00962528"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</w:rPr>
      </w:pPr>
    </w:p>
    <w:p w:rsidR="006D3AD0" w:rsidRDefault="006D3AD0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</w:rPr>
      </w:pPr>
    </w:p>
    <w:p w:rsidR="006D3AD0" w:rsidRDefault="006D3AD0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</w:rPr>
      </w:pPr>
    </w:p>
    <w:p w:rsidR="003A6948" w:rsidRPr="0096252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</w:rPr>
      </w:pPr>
      <w:r>
        <w:rPr>
          <w:rStyle w:val="eop"/>
        </w:rPr>
        <w:t xml:space="preserve">Глава Вишневского сельсовета                            </w:t>
      </w:r>
      <w:r w:rsidR="006D3AD0">
        <w:rPr>
          <w:rStyle w:val="eop"/>
        </w:rPr>
        <w:t>Н.Е. Дремов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lastRenderedPageBreak/>
        <w:t> </w:t>
      </w:r>
    </w:p>
    <w:p w:rsidR="003A6948" w:rsidRDefault="003A6948" w:rsidP="006D3AD0">
      <w:pPr>
        <w:pStyle w:val="paragraph"/>
        <w:spacing w:before="0" w:beforeAutospacing="0" w:after="0" w:afterAutospacing="0"/>
        <w:ind w:left="5760"/>
        <w:jc w:val="right"/>
        <w:textAlignment w:val="baseline"/>
        <w:rPr>
          <w:rStyle w:val="normaltextrun"/>
        </w:rPr>
      </w:pPr>
      <w:r>
        <w:rPr>
          <w:rStyle w:val="normaltextrun"/>
        </w:rPr>
        <w:t>Утвержден</w:t>
      </w:r>
    </w:p>
    <w:p w:rsidR="003A6948" w:rsidRDefault="006D3AD0" w:rsidP="003A6948">
      <w:pPr>
        <w:pStyle w:val="paragraph"/>
        <w:spacing w:before="0" w:beforeAutospacing="0" w:after="0" w:afterAutospacing="0"/>
        <w:ind w:left="5760"/>
        <w:jc w:val="right"/>
        <w:textAlignment w:val="baseline"/>
        <w:rPr>
          <w:rStyle w:val="spellingerror"/>
        </w:rPr>
      </w:pPr>
      <w:r>
        <w:rPr>
          <w:rStyle w:val="normaltextrun"/>
        </w:rPr>
        <w:t>П</w:t>
      </w:r>
      <w:r w:rsidR="003A6948">
        <w:rPr>
          <w:rStyle w:val="normaltextrun"/>
        </w:rPr>
        <w:t>остановлением</w:t>
      </w:r>
      <w:r w:rsidR="000D66F5">
        <w:rPr>
          <w:rStyle w:val="normaltextrun"/>
        </w:rPr>
        <w:t xml:space="preserve"> </w:t>
      </w:r>
      <w:r w:rsidR="003A6948">
        <w:rPr>
          <w:rStyle w:val="normaltextrun"/>
        </w:rPr>
        <w:t>администрации</w:t>
      </w:r>
      <w:r w:rsidR="000D66F5">
        <w:rPr>
          <w:rStyle w:val="normaltextrun"/>
        </w:rPr>
        <w:t xml:space="preserve"> </w:t>
      </w:r>
      <w:r w:rsidR="003A6948">
        <w:rPr>
          <w:rStyle w:val="spellingerror"/>
        </w:rPr>
        <w:t>Вишневского сельсовета</w:t>
      </w:r>
    </w:p>
    <w:p w:rsidR="003A6948" w:rsidRDefault="003A6948" w:rsidP="003A6948">
      <w:pPr>
        <w:pStyle w:val="paragraph"/>
        <w:spacing w:before="0" w:beforeAutospacing="0" w:after="0" w:afterAutospacing="0"/>
        <w:ind w:left="5760"/>
        <w:jc w:val="right"/>
        <w:textAlignment w:val="baseline"/>
        <w:rPr>
          <w:rStyle w:val="spellingerror"/>
        </w:rPr>
      </w:pPr>
      <w:r>
        <w:rPr>
          <w:rStyle w:val="spellingerror"/>
        </w:rPr>
        <w:t>Щигровского района</w:t>
      </w:r>
    </w:p>
    <w:p w:rsidR="006D3AD0" w:rsidRDefault="006D3AD0" w:rsidP="003A6948">
      <w:pPr>
        <w:pStyle w:val="paragraph"/>
        <w:spacing w:before="0" w:beforeAutospacing="0" w:after="0" w:afterAutospacing="0"/>
        <w:ind w:left="57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</w:rPr>
        <w:t xml:space="preserve">от </w:t>
      </w:r>
      <w:r w:rsidR="00027D84">
        <w:rPr>
          <w:rStyle w:val="spellingerror"/>
        </w:rPr>
        <w:t>27</w:t>
      </w:r>
      <w:r w:rsidR="000D66F5">
        <w:rPr>
          <w:rStyle w:val="spellingerror"/>
        </w:rPr>
        <w:t>.0</w:t>
      </w:r>
      <w:r w:rsidR="00027D84">
        <w:rPr>
          <w:rStyle w:val="spellingerror"/>
        </w:rPr>
        <w:t>7</w:t>
      </w:r>
      <w:r w:rsidR="000D66F5">
        <w:rPr>
          <w:rStyle w:val="spellingerror"/>
        </w:rPr>
        <w:t>.2020 г.</w:t>
      </w:r>
      <w:r>
        <w:rPr>
          <w:rStyle w:val="spellingerror"/>
        </w:rPr>
        <w:t xml:space="preserve"> № </w:t>
      </w:r>
      <w:r w:rsidR="00027D84">
        <w:rPr>
          <w:rStyle w:val="spellingerror"/>
        </w:rPr>
        <w:t>60</w:t>
      </w:r>
    </w:p>
    <w:p w:rsidR="006D3AD0" w:rsidRDefault="006D3AD0" w:rsidP="003A6948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Style w:val="normaltextrun"/>
        </w:rPr>
      </w:pPr>
    </w:p>
    <w:p w:rsidR="003A6948" w:rsidRDefault="00027D84" w:rsidP="003A6948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ПОРЯДОК</w:t>
      </w:r>
      <w:r w:rsidR="003A6948"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принятия решений о предоставлении бюджетных инвестиций</w:t>
      </w: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юридическим лицам, не являющимися муниципальным учреждениями и муниципальными унитарными предприятиями, в объекты капитального строительства и (или) на приобретение объектов недвижимого им</w:t>
      </w:r>
      <w:r w:rsidR="006D3AD0">
        <w:rPr>
          <w:rStyle w:val="normaltextrun"/>
        </w:rPr>
        <w:t>ущества за счет средств бюджета</w:t>
      </w:r>
      <w:r w:rsidR="000D66F5">
        <w:rPr>
          <w:rStyle w:val="normaltextrun"/>
        </w:rPr>
        <w:t xml:space="preserve"> </w:t>
      </w:r>
      <w:r>
        <w:rPr>
          <w:rStyle w:val="spellingerror"/>
        </w:rPr>
        <w:t>Вишневского</w:t>
      </w:r>
      <w:r w:rsidRPr="00962528">
        <w:rPr>
          <w:rStyle w:val="spellingerror"/>
        </w:rPr>
        <w:t xml:space="preserve"> сельсовета Щигровского района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Style w:val="normaltextrun"/>
        </w:rPr>
      </w:pP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I. Основные положения</w:t>
      </w: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1.</w:t>
      </w:r>
      <w:r w:rsidR="000D66F5">
        <w:rPr>
          <w:rStyle w:val="normaltextrun"/>
        </w:rPr>
        <w:t xml:space="preserve"> </w:t>
      </w:r>
      <w:r>
        <w:rPr>
          <w:rStyle w:val="normaltextrun"/>
        </w:rPr>
        <w:t>Настоящий Порядок определяет процедуру принятия решения о предоставлении бюджетных инвестиций юридическим лицам, не являющимися муниципальными учреждениями и муниципальными унитарными предприятиями (далее – юридическое лицо), в объекты капитального строительства за счет средств бюджета </w:t>
      </w:r>
      <w:r>
        <w:rPr>
          <w:rStyle w:val="spellingerror"/>
        </w:rPr>
        <w:t>Вишневского</w:t>
      </w:r>
      <w:r w:rsidRPr="00962528">
        <w:rPr>
          <w:rStyle w:val="spellingerror"/>
        </w:rPr>
        <w:t xml:space="preserve"> сельсовета Щигровского района </w:t>
      </w:r>
      <w:r>
        <w:rPr>
          <w:rStyle w:val="normaltextrun"/>
        </w:rPr>
        <w:t xml:space="preserve">(далее </w:t>
      </w:r>
      <w:r w:rsidR="006D3AD0">
        <w:rPr>
          <w:rStyle w:val="normaltextrun"/>
        </w:rPr>
        <w:t>–</w:t>
      </w:r>
      <w:r>
        <w:rPr>
          <w:rStyle w:val="normaltextrun"/>
        </w:rPr>
        <w:t xml:space="preserve"> местный бюджет) на реализацию инвестиционных проектов по строительству (реконструкции, в том числе с элементами реставрации, техническому перевооружению) объектов капитального строительствам и (или) на приобретение объектов недвижимого имущества (далее - бюджетные инвестиции).</w:t>
      </w: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</w:t>
      </w:r>
      <w:r w:rsidR="000D66F5">
        <w:rPr>
          <w:rStyle w:val="normaltextrun"/>
        </w:rPr>
        <w:t xml:space="preserve"> </w:t>
      </w:r>
      <w:r>
        <w:rPr>
          <w:rStyle w:val="normaltextrun"/>
        </w:rPr>
        <w:t>Решение о предоставлении бюджетных инвестиций юридическим лицам, реализующим инвестиционные проекты на территории </w:t>
      </w:r>
      <w:r>
        <w:rPr>
          <w:rStyle w:val="spellingerror"/>
        </w:rPr>
        <w:t>Вишневского</w:t>
      </w:r>
      <w:r w:rsidRPr="00962528">
        <w:rPr>
          <w:rStyle w:val="spellingerror"/>
        </w:rPr>
        <w:t xml:space="preserve"> сельсовета Щигровского района </w:t>
      </w:r>
      <w:r>
        <w:rPr>
          <w:rStyle w:val="normaltextrun"/>
        </w:rPr>
        <w:t>(далее</w:t>
      </w:r>
      <w:r w:rsidR="006D3AD0">
        <w:rPr>
          <w:rStyle w:val="normaltextrun"/>
        </w:rPr>
        <w:t xml:space="preserve"> –</w:t>
      </w:r>
      <w:r>
        <w:rPr>
          <w:rStyle w:val="normaltextrun"/>
        </w:rPr>
        <w:t xml:space="preserve"> поселение), принимаетсяв соответствии с Порядком организации и проведения конкурса инвестиционных проектов на предоставление муниципальной поддержки инвестиционной деятельности на территории поселения, утверж</w:t>
      </w:r>
      <w:r w:rsidR="006D3AD0">
        <w:rPr>
          <w:rStyle w:val="normaltextrun"/>
        </w:rPr>
        <w:t>денным администрацией</w:t>
      </w:r>
      <w:r>
        <w:rPr>
          <w:rStyle w:val="spellingerror"/>
        </w:rPr>
        <w:t>Вишневского</w:t>
      </w:r>
      <w:r w:rsidRPr="001D5C7E">
        <w:rPr>
          <w:rStyle w:val="spellingerror"/>
        </w:rPr>
        <w:t xml:space="preserve"> сельсовета Щигровского района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3.</w:t>
      </w:r>
      <w:r w:rsidR="000D66F5">
        <w:rPr>
          <w:rStyle w:val="normaltextrun"/>
        </w:rPr>
        <w:t xml:space="preserve"> </w:t>
      </w:r>
      <w:r>
        <w:rPr>
          <w:rStyle w:val="normaltextrun"/>
        </w:rPr>
        <w:t>Отбор объектов капитального строительства и объектов недвижимого имущества, на реализацию инвестиционных проектов по строительству (реконструкции, в том числе с элементами реставрации, техническому перевооружению) и (или) на приобретение которых необходимо осуществлять бюджетные инвестиции, производится с учетом: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xtualspellingandgrammarerror"/>
        </w:rPr>
        <w:t>а)</w:t>
      </w:r>
      <w:r w:rsidR="000D66F5">
        <w:rPr>
          <w:rStyle w:val="contextualspellingandgrammarerror"/>
        </w:rPr>
        <w:t xml:space="preserve"> </w:t>
      </w:r>
      <w:r>
        <w:rPr>
          <w:rStyle w:val="contextualspellingandgrammarerror"/>
        </w:rPr>
        <w:t>приоритетов</w:t>
      </w:r>
      <w:r w:rsidR="000D66F5">
        <w:rPr>
          <w:rStyle w:val="contextualspellingandgrammarerror"/>
        </w:rPr>
        <w:t xml:space="preserve"> </w:t>
      </w:r>
      <w:r>
        <w:rPr>
          <w:rStyle w:val="normaltextrun"/>
        </w:rPr>
        <w:t>и целей социально-экономического развития поселения, муниципальных программ, реализуемых на территории поселения, а также документов территориального планирования поселения;</w:t>
      </w: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xtualspellingandgrammarerror"/>
        </w:rPr>
        <w:t>б)</w:t>
      </w:r>
      <w:r w:rsidR="000D66F5">
        <w:rPr>
          <w:rStyle w:val="contextualspellingandgrammarerror"/>
        </w:rPr>
        <w:t xml:space="preserve"> </w:t>
      </w:r>
      <w:r>
        <w:rPr>
          <w:rStyle w:val="contextualspellingandgrammarerror"/>
        </w:rPr>
        <w:t>оценки</w:t>
      </w:r>
      <w:r w:rsidR="000D66F5">
        <w:rPr>
          <w:rStyle w:val="contextualspellingandgrammarerror"/>
        </w:rPr>
        <w:t xml:space="preserve"> </w:t>
      </w:r>
      <w:r>
        <w:rPr>
          <w:rStyle w:val="normaltextrun"/>
        </w:rPr>
        <w:t>эффективности использования средств местного бюджета, направляемых на капитальные вложения;</w:t>
      </w: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xtualspellingandgrammarerror"/>
        </w:rPr>
        <w:t>в)</w:t>
      </w:r>
      <w:r w:rsidR="000D66F5">
        <w:rPr>
          <w:rStyle w:val="contextualspellingandgrammarerror"/>
        </w:rPr>
        <w:t xml:space="preserve"> </w:t>
      </w:r>
      <w:r>
        <w:rPr>
          <w:rStyle w:val="contextualspellingandgrammarerror"/>
        </w:rPr>
        <w:t>оценки</w:t>
      </w:r>
      <w:r w:rsidR="000D66F5">
        <w:rPr>
          <w:rStyle w:val="contextualspellingandgrammarerror"/>
        </w:rPr>
        <w:t xml:space="preserve"> </w:t>
      </w:r>
      <w:r>
        <w:rPr>
          <w:rStyle w:val="normaltextrun"/>
        </w:rPr>
        <w:t>влияния создания объекта капитального строительства на комплексное развитие территории поселения;</w:t>
      </w: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xtualspellingandgrammarerror"/>
        </w:rPr>
        <w:t>г)</w:t>
      </w:r>
      <w:r w:rsidR="000D66F5">
        <w:rPr>
          <w:rStyle w:val="contextualspellingandgrammarerror"/>
        </w:rPr>
        <w:t xml:space="preserve"> </w:t>
      </w:r>
      <w:r>
        <w:rPr>
          <w:rStyle w:val="contextualspellingandgrammarerror"/>
        </w:rPr>
        <w:t>оценки</w:t>
      </w:r>
      <w:r w:rsidR="000D66F5">
        <w:rPr>
          <w:rStyle w:val="contextualspellingandgrammarerror"/>
        </w:rPr>
        <w:t xml:space="preserve"> </w:t>
      </w:r>
      <w:r>
        <w:rPr>
          <w:rStyle w:val="normaltextrun"/>
        </w:rPr>
        <w:t>влияния создания объекта капитального строительства и (или) на приобретение объектов недвижимого имущества на конкурентную среду в сфере деятельности юридического лица.</w:t>
      </w: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4.</w:t>
      </w:r>
      <w:r w:rsidR="000D66F5">
        <w:rPr>
          <w:rStyle w:val="normaltextrun"/>
        </w:rPr>
        <w:t xml:space="preserve"> </w:t>
      </w:r>
      <w:r>
        <w:rPr>
          <w:rStyle w:val="normaltextrun"/>
        </w:rPr>
        <w:t>Предоставление бюджетных инвестиций осуществляется при условии, что эти инвестиции не могут быть направлены юридическим лицом на финансовое обеспечение следующих работ:</w:t>
      </w: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xtualspellingandgrammarerror"/>
        </w:rPr>
        <w:t>а)</w:t>
      </w:r>
      <w:r w:rsidR="000D66F5">
        <w:rPr>
          <w:rStyle w:val="contextualspellingandgrammarerror"/>
        </w:rPr>
        <w:t xml:space="preserve"> </w:t>
      </w:r>
      <w:r>
        <w:rPr>
          <w:rStyle w:val="contextualspellingandgrammarerror"/>
        </w:rPr>
        <w:t>разработка</w:t>
      </w:r>
      <w:r>
        <w:rPr>
          <w:rStyle w:val="normaltextrun"/>
        </w:rPr>
        <w:t> проектной документации на объекты капитального строительства и проведение инженерных изысканий, выполняемых для подготовки такой проектной документации;</w:t>
      </w: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xtualspellingandgrammarerror"/>
        </w:rPr>
        <w:t>б)</w:t>
      </w:r>
      <w:r w:rsidR="000D66F5">
        <w:rPr>
          <w:rStyle w:val="contextualspellingandgrammarerror"/>
        </w:rPr>
        <w:t xml:space="preserve"> </w:t>
      </w:r>
      <w:r>
        <w:rPr>
          <w:rStyle w:val="contextualspellingandgrammarerror"/>
        </w:rPr>
        <w:t>приобретение</w:t>
      </w:r>
      <w:r>
        <w:rPr>
          <w:rStyle w:val="normaltextrun"/>
        </w:rPr>
        <w:t> земельных участков под строительство;</w:t>
      </w: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xtualspellingandgrammarerror"/>
        </w:rPr>
        <w:t>в)</w:t>
      </w:r>
      <w:r w:rsidR="000D66F5">
        <w:rPr>
          <w:rStyle w:val="contextualspellingandgrammarerror"/>
        </w:rPr>
        <w:t xml:space="preserve"> </w:t>
      </w:r>
      <w:r>
        <w:rPr>
          <w:rStyle w:val="contextualspellingandgrammarerror"/>
        </w:rPr>
        <w:t>проведение</w:t>
      </w:r>
      <w:r>
        <w:rPr>
          <w:rStyle w:val="normaltextrun"/>
        </w:rPr>
        <w:t> технологического и ценового аудита инвестиционных проектов по строительству (реконструкции, техническому перевооружению) объектов капитального строительства в установленных законодательством Российской Федерации случаях;</w:t>
      </w: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xtualspellingandgrammarerror"/>
        </w:rPr>
        <w:t>г)</w:t>
      </w:r>
      <w:r w:rsidR="000D66F5">
        <w:rPr>
          <w:rStyle w:val="contextualspellingandgrammarerror"/>
        </w:rPr>
        <w:t xml:space="preserve"> </w:t>
      </w:r>
      <w:r>
        <w:rPr>
          <w:rStyle w:val="contextualspellingandgrammarerror"/>
        </w:rPr>
        <w:t>проведение</w:t>
      </w:r>
      <w:r>
        <w:rPr>
          <w:rStyle w:val="normaltextrun"/>
        </w:rPr>
        <w:t> государственной экспертизы проектной документации и результатов инженерных изысканий, выполняемых для подготовки такой проектной документации;</w:t>
      </w: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xtualspellingandgrammarerror"/>
        </w:rPr>
        <w:t>д)</w:t>
      </w:r>
      <w:r w:rsidR="000D66F5">
        <w:rPr>
          <w:rStyle w:val="contextualspellingandgrammarerror"/>
        </w:rPr>
        <w:t xml:space="preserve"> </w:t>
      </w:r>
      <w:r>
        <w:rPr>
          <w:rStyle w:val="contextualspellingandgrammarerror"/>
        </w:rPr>
        <w:t>проведение</w:t>
      </w:r>
      <w:r>
        <w:rPr>
          <w:rStyle w:val="normaltextrun"/>
        </w:rPr>
        <w:t> проверки достоверности определения сметной стоимости объектов капитального строительства, строительство (реконструкция, в том числе с элементами реставрации, техническое перевооружение) которых финансируется с привлечением средств местного бюджета.</w:t>
      </w: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е) проведение аудита проектной документации в случаях, установленных законодательством Российской Федерации.</w:t>
      </w: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5.</w:t>
      </w:r>
      <w:r w:rsidR="000D66F5">
        <w:rPr>
          <w:rStyle w:val="normaltextrun"/>
        </w:rPr>
        <w:t xml:space="preserve"> </w:t>
      </w:r>
      <w:r>
        <w:rPr>
          <w:rStyle w:val="normaltextrun"/>
        </w:rPr>
        <w:t>Не допускается предоставление бюджетных инвестиций иностранным юридическим лицам,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раскрытие и предоставление информации при проведении финансовых операций (офшорные зоны) в отношении таких юридических лиц, а также российские  юридические лица,  в уставном капитале которых доля участия оффшорных компаний в совокупности превышает 50 процентов.</w:t>
      </w: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II. Подготовка проекта решения и внесение в него изменений</w:t>
      </w: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1.</w:t>
      </w:r>
      <w:r w:rsidR="000D66F5">
        <w:rPr>
          <w:rStyle w:val="normaltextrun"/>
        </w:rPr>
        <w:t xml:space="preserve"> </w:t>
      </w:r>
      <w:r>
        <w:rPr>
          <w:rStyle w:val="normaltextrun"/>
        </w:rPr>
        <w:t>Уполномоченный специалист администрации </w:t>
      </w:r>
      <w:r>
        <w:rPr>
          <w:rStyle w:val="contextualspellingandgrammarerror"/>
        </w:rPr>
        <w:t>пос</w:t>
      </w:r>
      <w:r w:rsidR="006D3AD0">
        <w:rPr>
          <w:rStyle w:val="contextualspellingandgrammarerror"/>
        </w:rPr>
        <w:t xml:space="preserve">еления </w:t>
      </w:r>
      <w:r>
        <w:rPr>
          <w:rStyle w:val="normaltextrun"/>
        </w:rPr>
        <w:t>обеспечивает подготовку проекта постано</w:t>
      </w:r>
      <w:r w:rsidR="006D3AD0">
        <w:rPr>
          <w:rStyle w:val="normaltextrun"/>
        </w:rPr>
        <w:t xml:space="preserve">вления администрации поселения </w:t>
      </w:r>
      <w:r>
        <w:rPr>
          <w:rStyle w:val="normaltextrun"/>
        </w:rPr>
        <w:t>об утверждении решения о предоставлении бюджетных инвестиций юридическим лицам (далее – решение).</w:t>
      </w: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</w:t>
      </w:r>
      <w:r w:rsidR="000D66F5">
        <w:rPr>
          <w:rStyle w:val="normaltextrun"/>
        </w:rPr>
        <w:t xml:space="preserve"> </w:t>
      </w:r>
      <w:r>
        <w:rPr>
          <w:rStyle w:val="normaltextrun"/>
        </w:rPr>
        <w:t>В проект </w:t>
      </w:r>
      <w:r w:rsidR="006D3AD0">
        <w:rPr>
          <w:rStyle w:val="contextualspellingandgrammarerror"/>
        </w:rPr>
        <w:t>решения</w:t>
      </w:r>
      <w:r>
        <w:rPr>
          <w:rStyle w:val="contextualspellingandgrammarerror"/>
        </w:rPr>
        <w:t xml:space="preserve"> включается</w:t>
      </w:r>
      <w:r>
        <w:rPr>
          <w:rStyle w:val="normaltextrun"/>
        </w:rPr>
        <w:t> объект капитального строительства, и (или) объект недвижимого имущества, инвестиционный проект которого соответствует качественным критериям оценки эффективности использования средств бюджета.</w:t>
      </w: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Проектом решения могут предусматриваться несколько объектов капитального строительства и (или) приобретаемых объектов недвижимого имущества одного юридического лица.</w:t>
      </w: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3.</w:t>
      </w:r>
      <w:r w:rsidR="000D66F5">
        <w:rPr>
          <w:rStyle w:val="normaltextrun"/>
        </w:rPr>
        <w:t xml:space="preserve"> </w:t>
      </w:r>
      <w:r>
        <w:rPr>
          <w:rStyle w:val="normaltextrun"/>
        </w:rPr>
        <w:t>Решение должно содержать следующую информацию:</w:t>
      </w: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а)</w:t>
      </w:r>
      <w:r w:rsidR="000D66F5">
        <w:rPr>
          <w:rStyle w:val="normaltextrun"/>
        </w:rPr>
        <w:t xml:space="preserve"> </w:t>
      </w:r>
      <w:r>
        <w:rPr>
          <w:rStyle w:val="normaltextrun"/>
        </w:rPr>
        <w:t>наименование объекта капитального строительства согласно проектной документации (согласно паспорту инвестиционного проекта в отношении объекта капитального строительства в случае отсутствия утвержденной в установленном законодательством Российской Федерации порядке проектной документации на дату подготовки проекта решения) и (или) наименование объекта недвижимого имущества согласно паспорту инвестиционного проекта;</w:t>
      </w: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xtualspellingandgrammarerror"/>
        </w:rPr>
        <w:t>б)</w:t>
      </w:r>
      <w:r w:rsidR="000D66F5">
        <w:rPr>
          <w:rStyle w:val="contextualspellingandgrammarerror"/>
        </w:rPr>
        <w:t xml:space="preserve"> </w:t>
      </w:r>
      <w:r>
        <w:rPr>
          <w:rStyle w:val="contextualspellingandgrammarerror"/>
        </w:rPr>
        <w:t>направление</w:t>
      </w:r>
      <w:r>
        <w:rPr>
          <w:rStyle w:val="normaltextrun"/>
        </w:rPr>
        <w:t> инвестирования (строительство, реконструкция, в том числе с элементами реставрации, техническое перевооружение объекта капитального строительства и (или) на приобретение объектов недвижимого имущества);</w:t>
      </w: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xtualspellingandgrammarerror"/>
        </w:rPr>
        <w:t>в)</w:t>
      </w:r>
      <w:r w:rsidR="000D66F5">
        <w:rPr>
          <w:rStyle w:val="contextualspellingandgrammarerror"/>
        </w:rPr>
        <w:t xml:space="preserve"> </w:t>
      </w:r>
      <w:r>
        <w:rPr>
          <w:rStyle w:val="contextualspellingandgrammarerror"/>
        </w:rPr>
        <w:t>определение</w:t>
      </w:r>
      <w:r>
        <w:rPr>
          <w:rStyle w:val="normaltextrun"/>
        </w:rPr>
        <w:t> главного распорядителя средств местного бюджета, предоставляющего бюджетные инвестиции;</w:t>
      </w: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xtualspellingandgrammarerror"/>
        </w:rPr>
        <w:t>г)</w:t>
      </w:r>
      <w:r w:rsidR="000D66F5">
        <w:rPr>
          <w:rStyle w:val="contextualspellingandgrammarerror"/>
        </w:rPr>
        <w:t xml:space="preserve"> </w:t>
      </w:r>
      <w:r>
        <w:rPr>
          <w:rStyle w:val="contextualspellingandgrammarerror"/>
        </w:rPr>
        <w:t>наименование</w:t>
      </w:r>
      <w:r>
        <w:rPr>
          <w:rStyle w:val="normaltextrun"/>
        </w:rPr>
        <w:t> застройщика или заказчика (заказчика-застройщика) с указанием его наименования и реквизитов (ИНН, КПП, ОГРН, адрес местонахождения);</w:t>
      </w: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xtualspellingandgrammarerror"/>
        </w:rPr>
        <w:t>д)</w:t>
      </w:r>
      <w:r w:rsidR="000D66F5">
        <w:rPr>
          <w:rStyle w:val="contextualspellingandgrammarerror"/>
        </w:rPr>
        <w:t xml:space="preserve"> </w:t>
      </w:r>
      <w:r>
        <w:rPr>
          <w:rStyle w:val="contextualspellingandgrammarerror"/>
        </w:rPr>
        <w:t>срок</w:t>
      </w:r>
      <w:r>
        <w:rPr>
          <w:rStyle w:val="normaltextrun"/>
        </w:rPr>
        <w:t> ввода в эксплуатацию объекта капи</w:t>
      </w:r>
      <w:r w:rsidR="006D3AD0">
        <w:rPr>
          <w:rStyle w:val="normaltextrun"/>
        </w:rPr>
        <w:t xml:space="preserve">тального строительства и (или) </w:t>
      </w:r>
      <w:r>
        <w:rPr>
          <w:rStyle w:val="normaltextrun"/>
        </w:rPr>
        <w:t>приобретения объекта недвижимого имущества;</w:t>
      </w: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xtualspellingandgrammarerror"/>
        </w:rPr>
        <w:t>е)</w:t>
      </w:r>
      <w:r w:rsidR="000D66F5">
        <w:rPr>
          <w:rStyle w:val="contextualspellingandgrammarerror"/>
        </w:rPr>
        <w:t xml:space="preserve"> </w:t>
      </w:r>
      <w:r>
        <w:rPr>
          <w:rStyle w:val="contextualspellingandgrammarerror"/>
        </w:rPr>
        <w:t>сметная</w:t>
      </w:r>
      <w:r>
        <w:rPr>
          <w:rStyle w:val="normaltextrun"/>
        </w:rPr>
        <w:t> 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 и (или) стоимость приобретения</w:t>
      </w:r>
      <w:r w:rsidR="006D3AD0">
        <w:rPr>
          <w:rStyle w:val="normaltextrun"/>
        </w:rPr>
        <w:t xml:space="preserve"> объекта недвижимого имущества </w:t>
      </w:r>
      <w:r>
        <w:rPr>
          <w:rStyle w:val="normaltextrun"/>
        </w:rPr>
        <w:t>согласно паспорту инвестиционного проекта, а также распределение указанных стоимостей по годам реализации инвестиционного проекта;</w:t>
      </w: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xtualspellingandgrammarerror"/>
        </w:rPr>
        <w:t>ж)</w:t>
      </w:r>
      <w:r w:rsidR="000D66F5">
        <w:rPr>
          <w:rStyle w:val="contextualspellingandgrammarerror"/>
        </w:rPr>
        <w:t xml:space="preserve"> </w:t>
      </w:r>
      <w:r>
        <w:rPr>
          <w:rStyle w:val="contextualspellingandgrammarerror"/>
        </w:rPr>
        <w:t>общий</w:t>
      </w:r>
      <w:r>
        <w:rPr>
          <w:rStyle w:val="normaltextrun"/>
        </w:rPr>
        <w:t> (предельный) объем бюджетных инвестиций, предоставляемых на реализацию инвестиционного проекта, а также его распределение по годам реализации инвестиционного проекта;</w:t>
      </w: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xtualspellingandgrammarerror"/>
        </w:rPr>
        <w:t>з)</w:t>
      </w:r>
      <w:r w:rsidR="000D66F5">
        <w:rPr>
          <w:rStyle w:val="contextualspellingandgrammarerror"/>
        </w:rPr>
        <w:t xml:space="preserve"> </w:t>
      </w:r>
      <w:r>
        <w:rPr>
          <w:rStyle w:val="contextualspellingandgrammarerror"/>
        </w:rPr>
        <w:t>мощность</w:t>
      </w:r>
      <w:r>
        <w:rPr>
          <w:rStyle w:val="normaltextrun"/>
        </w:rPr>
        <w:t> (прирост мощности) объекта капитального строительства, подлежащая вводу в эксплуатацию, мощность объекта недвижимого имущества;</w:t>
      </w: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xtualspellingandgrammarerror"/>
        </w:rPr>
        <w:t>и)</w:t>
      </w:r>
      <w:r w:rsidR="000D66F5">
        <w:rPr>
          <w:rStyle w:val="contextualspellingandgrammarerror"/>
        </w:rPr>
        <w:t xml:space="preserve"> </w:t>
      </w:r>
      <w:r>
        <w:rPr>
          <w:rStyle w:val="contextualspellingandgrammarerror"/>
        </w:rPr>
        <w:t>общий</w:t>
      </w:r>
      <w:r>
        <w:rPr>
          <w:rStyle w:val="normaltextrun"/>
        </w:rPr>
        <w:t> объем собственных и (или) заемных средств субъекта бюджетных инвестиций, направляемых на реализацию инвестиционного проекта, а также распределение этих средств по годам реализации инвестиционного проекта.</w:t>
      </w: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4.</w:t>
      </w:r>
      <w:r w:rsidR="000D66F5">
        <w:rPr>
          <w:rStyle w:val="normaltextrun"/>
        </w:rPr>
        <w:t xml:space="preserve"> </w:t>
      </w:r>
      <w:r>
        <w:rPr>
          <w:rStyle w:val="normaltextrun"/>
        </w:rPr>
        <w:t>Решения, принимаемые в течение финансового года я</w:t>
      </w:r>
      <w:r w:rsidR="006D3AD0">
        <w:rPr>
          <w:rStyle w:val="normaltextrun"/>
        </w:rPr>
        <w:t>вляются основанием для внесения</w:t>
      </w:r>
      <w:r>
        <w:rPr>
          <w:rStyle w:val="normaltextrun"/>
        </w:rPr>
        <w:t xml:space="preserve"> в Собрание депутатов поселения проекта решения о внесении изменени</w:t>
      </w:r>
      <w:r w:rsidR="006D3AD0">
        <w:rPr>
          <w:rStyle w:val="normaltextrun"/>
        </w:rPr>
        <w:t xml:space="preserve">й в решение о местном бюджете </w:t>
      </w:r>
      <w:r>
        <w:rPr>
          <w:rStyle w:val="normaltextrun"/>
        </w:rPr>
        <w:t>на текущий финансовый год и плановый период.</w:t>
      </w: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Решения, принимаемые до начала </w:t>
      </w:r>
      <w:r>
        <w:rPr>
          <w:rStyle w:val="contextualspellingandgrammarerror"/>
        </w:rPr>
        <w:t>финансового года</w:t>
      </w:r>
      <w:r>
        <w:rPr>
          <w:rStyle w:val="normaltextrun"/>
        </w:rPr>
        <w:t xml:space="preserve"> являются основанием для включения бюджетных ассигнований на предоставление бюджетных инвестиций в проект местного бюджета   на очередной финансовый год и плановый период. 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5.</w:t>
      </w:r>
      <w:r w:rsidR="000D66F5">
        <w:rPr>
          <w:rStyle w:val="normaltextrun"/>
        </w:rPr>
        <w:t xml:space="preserve"> </w:t>
      </w:r>
      <w:r>
        <w:rPr>
          <w:rStyle w:val="normaltextrun"/>
        </w:rPr>
        <w:t>Общий (предельный) объем бюджетных инвестиций, предоставляемых на реализацию инвести</w:t>
      </w:r>
      <w:r w:rsidR="006D3AD0">
        <w:rPr>
          <w:rStyle w:val="normaltextrun"/>
        </w:rPr>
        <w:t xml:space="preserve">ционного проекта, определяется </w:t>
      </w:r>
      <w:r>
        <w:rPr>
          <w:rStyle w:val="normaltextrun"/>
        </w:rPr>
        <w:t>с учетом показателей бюджетной эффективн</w:t>
      </w:r>
      <w:r w:rsidR="006D3AD0">
        <w:rPr>
          <w:rStyle w:val="normaltextrun"/>
        </w:rPr>
        <w:t xml:space="preserve">ости инвестиционного проекта и </w:t>
      </w:r>
      <w:r>
        <w:rPr>
          <w:rStyle w:val="normaltextrun"/>
        </w:rPr>
        <w:t>не может быт</w:t>
      </w:r>
      <w:r w:rsidR="006D3AD0">
        <w:rPr>
          <w:rStyle w:val="normaltextrun"/>
        </w:rPr>
        <w:t xml:space="preserve">ь установлен выше 30 процентов </w:t>
      </w:r>
      <w:r>
        <w:rPr>
          <w:rStyle w:val="normaltextrun"/>
        </w:rPr>
        <w:t>сметной стоимости объекта капитального строительства (при наличии утвержденной проектной документации) или предполагаемой (предельной) стоимости объекта капитального строительства и (или) стоимости приобретения объекта недвижимого имущества согласно паспорту инвестиционного проекта (в ценах соответствующих лет реализации инвестиционного проекта).</w:t>
      </w: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6.</w:t>
      </w:r>
      <w:r w:rsidR="000D66F5">
        <w:rPr>
          <w:rStyle w:val="normaltextrun"/>
        </w:rPr>
        <w:t xml:space="preserve"> </w:t>
      </w:r>
      <w:r>
        <w:rPr>
          <w:rStyle w:val="normaltextrun"/>
        </w:rPr>
        <w:t>Внесение изменений в решение осуществляется в порядке, предусмотренном для его принятия.</w:t>
      </w: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left="57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Утверждены</w:t>
      </w:r>
    </w:p>
    <w:p w:rsidR="003A6948" w:rsidRDefault="003A6948" w:rsidP="003A6948">
      <w:pPr>
        <w:pStyle w:val="paragraph"/>
        <w:spacing w:before="0" w:beforeAutospacing="0" w:after="0" w:afterAutospacing="0"/>
        <w:ind w:left="5760"/>
        <w:jc w:val="right"/>
        <w:textAlignment w:val="baseline"/>
        <w:rPr>
          <w:rStyle w:val="normaltextrun"/>
        </w:rPr>
      </w:pPr>
      <w:r>
        <w:rPr>
          <w:rStyle w:val="normaltextrun"/>
        </w:rPr>
        <w:t>Постановлением администрации</w:t>
      </w:r>
      <w:r w:rsidR="000D66F5">
        <w:rPr>
          <w:rStyle w:val="normaltextrun"/>
        </w:rPr>
        <w:t xml:space="preserve"> </w:t>
      </w:r>
      <w:r>
        <w:rPr>
          <w:rStyle w:val="normaltextrun"/>
        </w:rPr>
        <w:t>Вишневского</w:t>
      </w:r>
      <w:r w:rsidRPr="001D5C7E">
        <w:rPr>
          <w:rStyle w:val="normaltextrun"/>
        </w:rPr>
        <w:t xml:space="preserve"> сельсовета Щигровского района</w:t>
      </w:r>
    </w:p>
    <w:p w:rsidR="003A6948" w:rsidRDefault="006D3AD0" w:rsidP="006D3AD0">
      <w:pPr>
        <w:pStyle w:val="paragraph"/>
        <w:spacing w:before="0" w:beforeAutospacing="0" w:after="0" w:afterAutospacing="0"/>
        <w:ind w:left="57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от </w:t>
      </w:r>
      <w:r w:rsidR="000D66F5">
        <w:rPr>
          <w:rStyle w:val="normaltextrun"/>
        </w:rPr>
        <w:t>2</w:t>
      </w:r>
      <w:r w:rsidR="00027D84">
        <w:rPr>
          <w:rStyle w:val="normaltextrun"/>
        </w:rPr>
        <w:t>7</w:t>
      </w:r>
      <w:r w:rsidR="000D66F5">
        <w:rPr>
          <w:rStyle w:val="normaltextrun"/>
        </w:rPr>
        <w:t>.0</w:t>
      </w:r>
      <w:r w:rsidR="00027D84">
        <w:rPr>
          <w:rStyle w:val="normaltextrun"/>
        </w:rPr>
        <w:t>7</w:t>
      </w:r>
      <w:r w:rsidR="000D66F5">
        <w:rPr>
          <w:rStyle w:val="normaltextrun"/>
        </w:rPr>
        <w:t>.2020 г.</w:t>
      </w:r>
      <w:r>
        <w:rPr>
          <w:rStyle w:val="normaltextrun"/>
        </w:rPr>
        <w:t xml:space="preserve"> № </w:t>
      </w:r>
      <w:r w:rsidR="00027D84">
        <w:rPr>
          <w:rStyle w:val="normaltextrun"/>
        </w:rPr>
        <w:t>60</w:t>
      </w:r>
      <w:bookmarkStart w:id="0" w:name="_GoBack"/>
      <w:bookmarkEnd w:id="0"/>
      <w:r w:rsidR="003A6948">
        <w:rPr>
          <w:rStyle w:val="eop"/>
        </w:rPr>
        <w:t> </w:t>
      </w:r>
    </w:p>
    <w:p w:rsidR="006D3AD0" w:rsidRDefault="006D3AD0" w:rsidP="003A6948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Style w:val="normaltextrun"/>
        </w:rPr>
      </w:pP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Требования</w:t>
      </w:r>
    </w:p>
    <w:p w:rsidR="005970CC" w:rsidRDefault="003A6948" w:rsidP="005970C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>
        <w:rPr>
          <w:rStyle w:val="normaltextrun"/>
        </w:rPr>
        <w:t>к договорам, заключенным в связи с предоставлением бюджетных инвестиций юридическим лицам, не являющимися муниципальным учреждениями и муниципальными унитарными предприятиями, в объекты капитального строительства, находящиеся в собственности ук</w:t>
      </w:r>
      <w:r w:rsidR="005970CC">
        <w:rPr>
          <w:rStyle w:val="normaltextrun"/>
        </w:rPr>
        <w:t xml:space="preserve">азанных юридических лиц, </w:t>
      </w:r>
      <w:r>
        <w:rPr>
          <w:rStyle w:val="normaltextrun"/>
        </w:rPr>
        <w:t>и (или) на приобретение объектов недвижимого им</w:t>
      </w:r>
      <w:r w:rsidR="005970CC">
        <w:rPr>
          <w:rStyle w:val="normaltextrun"/>
        </w:rPr>
        <w:t xml:space="preserve">ущества за счет средств бюджета </w:t>
      </w:r>
    </w:p>
    <w:p w:rsidR="003A6948" w:rsidRDefault="003A6948" w:rsidP="005970C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</w:rPr>
        <w:t>Вишневского</w:t>
      </w:r>
      <w:r w:rsidRPr="001D5C7E">
        <w:rPr>
          <w:rStyle w:val="spellingerror"/>
        </w:rPr>
        <w:t xml:space="preserve"> сельсовета Щигровского района</w:t>
      </w:r>
      <w:r w:rsidR="005970CC">
        <w:rPr>
          <w:rStyle w:val="eop"/>
        </w:rPr>
        <w:t>.</w:t>
      </w:r>
    </w:p>
    <w:p w:rsidR="005970CC" w:rsidRDefault="005970CC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</w:rPr>
      </w:pP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К договорам, заключенным в связи с предоставлением бюджетных инвестиций юридическим лицам, не являющимся муниципальными учреждениями и муниципальными унитарными предприятиями (далее - субъект бюджетных инвестиций), в объекты капитального строительства, находящиеся в собственности указанных юридических лиц, и (или) на приобретение объектов недвижимого имущества за счет средств бюджета </w:t>
      </w:r>
      <w:r>
        <w:rPr>
          <w:rStyle w:val="spellingerror"/>
        </w:rPr>
        <w:t>Вишневского</w:t>
      </w:r>
      <w:r w:rsidRPr="001D5C7E">
        <w:rPr>
          <w:rStyle w:val="spellingerror"/>
        </w:rPr>
        <w:t xml:space="preserve"> сельсовета Щигровского района</w:t>
      </w:r>
      <w:r>
        <w:rPr>
          <w:rStyle w:val="normaltextrun"/>
        </w:rPr>
        <w:t xml:space="preserve"> (далее - договор), предъявляются следующие требования к содержанию (далее - Требования):</w:t>
      </w: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1)</w:t>
      </w:r>
      <w:r w:rsidR="000D66F5">
        <w:rPr>
          <w:rStyle w:val="normaltextrun"/>
        </w:rPr>
        <w:t xml:space="preserve"> </w:t>
      </w:r>
      <w:r>
        <w:rPr>
          <w:rStyle w:val="normaltextrun"/>
        </w:rPr>
        <w:t>целевое назначение бюджетных инвестиций, включая в отношении каждого объекта капитального строительства и (или) объекта недвижимого имущества его наименование, мощность, сроки строительства (реконструкции, в том числе с элементами реставрации, технического перевооружения) и (или) приобретения, сметную стоимость (предполагаемую стоимость) и (или) стоимость приобретения с разбивкой по годам реализации инвестиционного проекта, а также общий объем капитальных вложений за счет всех источников финансового обеспечения;</w:t>
      </w: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2)</w:t>
      </w:r>
      <w:r w:rsidR="000D66F5">
        <w:rPr>
          <w:rStyle w:val="normaltextrun"/>
        </w:rPr>
        <w:t xml:space="preserve"> </w:t>
      </w:r>
      <w:r>
        <w:rPr>
          <w:rStyle w:val="normaltextrun"/>
        </w:rPr>
        <w:t>условия предоставления бюджетных инвестиций, в том числе обязательство субъекта бюджетных инвестиций вложить в реализацию инвестиционного проекта по строительству (реконструкции, в том числе с элементами реставрации, техническому перевооружению) объекта капитального строительства и (или) приобретению объекта недвижимого имущества инвестиции в о</w:t>
      </w:r>
      <w:r w:rsidR="005970CC">
        <w:rPr>
          <w:rStyle w:val="normaltextrun"/>
        </w:rPr>
        <w:t xml:space="preserve">бъеме, указанном в </w:t>
      </w:r>
      <w:hyperlink r:id="rId7" w:tgtFrame="_blank" w:history="1">
        <w:r>
          <w:rPr>
            <w:rStyle w:val="normaltextrun"/>
            <w:color w:val="0000FF"/>
            <w:u w:val="single"/>
          </w:rPr>
          <w:t>подпункте «и» пункта 3</w:t>
        </w:r>
      </w:hyperlink>
      <w:r w:rsidR="000D66F5">
        <w:t xml:space="preserve"> </w:t>
      </w:r>
      <w:r>
        <w:rPr>
          <w:rStyle w:val="normaltextrun"/>
        </w:rPr>
        <w:t>Порядка принятия решения о предоставлении бюджетных инвестиций юридическим лицам, не являющимся муниципальными учреждениями и 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объектов недвижимого имущества за счет средств бюджета </w:t>
      </w:r>
      <w:r>
        <w:rPr>
          <w:rStyle w:val="spellingerror"/>
        </w:rPr>
        <w:t>Вишневского</w:t>
      </w:r>
      <w:r w:rsidRPr="001D5C7E">
        <w:rPr>
          <w:rStyle w:val="spellingerror"/>
        </w:rPr>
        <w:t xml:space="preserve"> сельсовета Щигровского района</w:t>
      </w:r>
      <w:r>
        <w:rPr>
          <w:rStyle w:val="normaltextrun"/>
        </w:rPr>
        <w:t xml:space="preserve"> (далее - местный бюджет), утвержденного</w:t>
      </w:r>
      <w:r>
        <w:t xml:space="preserve">Администрацией </w:t>
      </w:r>
      <w:r>
        <w:rPr>
          <w:rStyle w:val="normaltextrun"/>
        </w:rPr>
        <w:t>Вишневского</w:t>
      </w:r>
      <w:r w:rsidRPr="001D5C7E">
        <w:rPr>
          <w:rStyle w:val="normaltextrun"/>
        </w:rPr>
        <w:t xml:space="preserve"> сельсовета Щигровского района</w:t>
      </w:r>
      <w:r>
        <w:rPr>
          <w:rStyle w:val="normaltextrun"/>
        </w:rPr>
        <w:t xml:space="preserve">   (далее - администрация муниципального образования)  и предусмотренном в решении;</w:t>
      </w: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3)</w:t>
      </w:r>
      <w:r w:rsidR="000D66F5">
        <w:rPr>
          <w:rStyle w:val="normaltextrun"/>
        </w:rPr>
        <w:t xml:space="preserve"> </w:t>
      </w:r>
      <w:r>
        <w:rPr>
          <w:rStyle w:val="normaltextrun"/>
        </w:rPr>
        <w:t>порядок и сроки представления отчетности об использовании бюджетных инвестиций;</w:t>
      </w: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4)</w:t>
      </w:r>
      <w:r w:rsidR="000D66F5">
        <w:rPr>
          <w:rStyle w:val="normaltextrun"/>
        </w:rPr>
        <w:t xml:space="preserve"> </w:t>
      </w:r>
      <w:r>
        <w:rPr>
          <w:rStyle w:val="normaltextrun"/>
        </w:rPr>
        <w:t>право администрации муниципального образования на проведение проверок соблюдения субъектом бюджетных инвестиций целей, условий и порядка предоставления бюджетных инвестиций;</w:t>
      </w: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5) условие об определении субъектом бюджетных инвестиций поставщика (подрядчика, исполнителя) и об исполнении гражданско-правовых договоров, заключенных им в целях реализации инвестиционного проекта по строительству (реконструкции, в том числе с элементами реставрации, техническому перевооружению) объектов капитального строительства и (или) приобретению объектов недвижимого имущества в соответствии с законодательством Российской Федерации по осуществлению закупок товаров, работ, услуг для обеспечения государственных и муниципальных нужд, за исключением случаев, когда такие объекты капитального строительства на момент предоставления бюджетных инвестиций уже являются предметом действующего договора подряда;</w:t>
      </w: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6)</w:t>
      </w:r>
      <w:r w:rsidR="000D66F5">
        <w:rPr>
          <w:rStyle w:val="normaltextrun"/>
        </w:rPr>
        <w:t xml:space="preserve"> </w:t>
      </w:r>
      <w:r>
        <w:rPr>
          <w:rStyle w:val="normaltextrun"/>
        </w:rPr>
        <w:t>условие о запрете приобретения субъектом бюджетных инвестиций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бюджетных инвестиций иных операций, определенных администрацией муниципального образования;</w:t>
      </w: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7) обязанность субъекта бюджетных инвестиций разработать проектную документацию и провести инженерные изыскания, выполняемые для подготовки такой проектной документации, приобретение земельных участков под строительство (в случае необходимости), а также провести государственную экспертизу проектной документации и результатов инженерных изысканий (если проведение такой экспертизы в соответствии с законодательством Российской Федерации является обязательным) без использования на эти цели бюджетных инвестиций;</w:t>
      </w: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8)</w:t>
      </w:r>
      <w:r w:rsidR="000D66F5">
        <w:rPr>
          <w:rStyle w:val="normaltextrun"/>
        </w:rPr>
        <w:t xml:space="preserve"> </w:t>
      </w:r>
      <w:r>
        <w:rPr>
          <w:rStyle w:val="normaltextrun"/>
        </w:rPr>
        <w:t>обязанность субъекта бюджетных инвестиций обеспечить проведение государственной экспертизы достоверности определения сметной стоимости объектов капитального строительства, строительство (реконструкция, в том числе с элементами реставрации, техническое перевооружение) которых финансируется с привлечением средств местного бюджета без использования на эти цели бюджетных инвестиций;</w:t>
      </w:r>
      <w:r>
        <w:rPr>
          <w:rStyle w:val="eop"/>
        </w:rPr>
        <w:t> 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9)</w:t>
      </w:r>
      <w:r w:rsidR="000D66F5">
        <w:rPr>
          <w:rStyle w:val="normaltextrun"/>
        </w:rPr>
        <w:t xml:space="preserve"> </w:t>
      </w:r>
      <w:r>
        <w:rPr>
          <w:rStyle w:val="normaltextrun"/>
        </w:rPr>
        <w:t>ответственность субъекта бюджетных инвестиций за неисполнение или ненадлежащее исполнение обязательств по договору;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10) определение права собственности в отношении объекта, созданного в результате предоставления бюджетных инвестиций юридическому лицу, после ввода объекта в эксплуатацию в установленном законодательстве порядке;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11)обязательство юридического лица, получающего бюджетные инвестиции, обеспечить осуществление расходов, необходимых для содержания объектов кап</w:t>
      </w:r>
      <w:r w:rsidR="005970CC">
        <w:rPr>
          <w:rStyle w:val="normaltextrun"/>
        </w:rPr>
        <w:t>итального строительства и (или)</w:t>
      </w:r>
      <w:r>
        <w:rPr>
          <w:rStyle w:val="normaltextrun"/>
        </w:rPr>
        <w:t xml:space="preserve"> объектов недвижимого имущества после ввода их в эксплуатацию, без использования на эти цели средств, предоставляемых из местного бюджета, в том числе в соответствии с иными договорами о предоставлении бюджетных инвестиций;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12)</w:t>
      </w:r>
      <w:r w:rsidR="000D66F5">
        <w:rPr>
          <w:rStyle w:val="normaltextrun"/>
        </w:rPr>
        <w:t xml:space="preserve"> </w:t>
      </w:r>
      <w:r>
        <w:rPr>
          <w:rStyle w:val="normaltextrun"/>
        </w:rPr>
        <w:t>условие о возврате юридическим лицом сумм предоставленных бюджетных инвестиций, использованных с нарушением цели и условий предоставления бюджетных инвестиций, определенных в договоре, заключенном в связи с предоставлением бюджетных инвестиций юри</w:t>
      </w:r>
      <w:r w:rsidR="005970CC">
        <w:rPr>
          <w:rStyle w:val="normaltextrun"/>
        </w:rPr>
        <w:t xml:space="preserve">дическому лицу в соответствии с </w:t>
      </w:r>
      <w:r>
        <w:rPr>
          <w:rStyle w:val="normaltextrun"/>
          <w:color w:val="0000FF"/>
          <w:u w:val="single"/>
        </w:rPr>
        <w:t>подпунктами 1</w:t>
      </w:r>
      <w:r w:rsidR="005970CC">
        <w:rPr>
          <w:rStyle w:val="normaltextrun"/>
        </w:rPr>
        <w:t xml:space="preserve">, </w:t>
      </w:r>
      <w:r>
        <w:rPr>
          <w:rStyle w:val="normaltextrun"/>
          <w:color w:val="0000FF"/>
          <w:u w:val="single"/>
        </w:rPr>
        <w:t>2</w:t>
      </w:r>
      <w:r w:rsidR="000D66F5">
        <w:rPr>
          <w:rStyle w:val="normaltextrun"/>
          <w:color w:val="0000FF"/>
          <w:u w:val="single"/>
        </w:rPr>
        <w:t xml:space="preserve"> </w:t>
      </w:r>
      <w:r>
        <w:rPr>
          <w:rStyle w:val="normaltextrun"/>
        </w:rPr>
        <w:t>Требований, в том числе в случае установления факта указанного нарушения по итогам проверо</w:t>
      </w:r>
      <w:r w:rsidR="005970CC">
        <w:rPr>
          <w:rStyle w:val="normaltextrun"/>
        </w:rPr>
        <w:t xml:space="preserve">к, проведенных в соответствии с </w:t>
      </w:r>
      <w:r>
        <w:rPr>
          <w:rStyle w:val="normaltextrun"/>
          <w:color w:val="0000FF"/>
          <w:u w:val="single"/>
        </w:rPr>
        <w:t>подпунктом 4</w:t>
      </w:r>
      <w:r w:rsidR="000D66F5">
        <w:rPr>
          <w:rStyle w:val="normaltextrun"/>
          <w:color w:val="0000FF"/>
          <w:u w:val="single"/>
        </w:rPr>
        <w:t xml:space="preserve"> </w:t>
      </w:r>
      <w:r>
        <w:rPr>
          <w:rStyle w:val="normaltextrun"/>
        </w:rPr>
        <w:t>Требований, а также неиспользованных сумм предоставленных бюджетных инвестиций.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Положения договора о предоставлении бюджетных инвестиций на осуществление капитальных вложений в объекты капитального строительства, находящиеся в собственности юридического лица, получающего бюджетные инвестиции, и (или) на приобретение юридическим лицом, получающим бюджетные инвестиции, </w:t>
      </w:r>
      <w:r w:rsidR="005970CC">
        <w:rPr>
          <w:rStyle w:val="normaltextrun"/>
        </w:rPr>
        <w:t xml:space="preserve">объектов недвижимого имущества </w:t>
      </w:r>
      <w:r>
        <w:rPr>
          <w:rStyle w:val="normaltextrun"/>
        </w:rPr>
        <w:t>должны соответствовать аналогичным положениям принятого в установленном администрацией муниципального образования порядке правового акта о предоставлении бюджетных инвестиций.</w:t>
      </w:r>
    </w:p>
    <w:p w:rsidR="003A6948" w:rsidRDefault="003A6948" w:rsidP="003A694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Договор о предоставлении бюджетных инвестиций заключается в пределах бюджетных ассигнований, утвержденных решением Собрания депутатов муниципального образования о бюджете на соответствующий финансовый год.</w:t>
      </w:r>
    </w:p>
    <w:p w:rsidR="00584D7D" w:rsidRDefault="00584D7D"/>
    <w:sectPr w:rsidR="00584D7D" w:rsidSect="00DC5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AD0" w:rsidRDefault="006D3AD0" w:rsidP="006D3AD0">
      <w:r>
        <w:separator/>
      </w:r>
    </w:p>
  </w:endnote>
  <w:endnote w:type="continuationSeparator" w:id="0">
    <w:p w:rsidR="006D3AD0" w:rsidRDefault="006D3AD0" w:rsidP="006D3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AD0" w:rsidRDefault="006D3AD0" w:rsidP="006D3AD0">
      <w:r>
        <w:separator/>
      </w:r>
    </w:p>
  </w:footnote>
  <w:footnote w:type="continuationSeparator" w:id="0">
    <w:p w:rsidR="006D3AD0" w:rsidRDefault="006D3AD0" w:rsidP="006D3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FFE"/>
    <w:rsid w:val="00027D84"/>
    <w:rsid w:val="000D66F5"/>
    <w:rsid w:val="003A6948"/>
    <w:rsid w:val="004E0FFE"/>
    <w:rsid w:val="00584D7D"/>
    <w:rsid w:val="005970CC"/>
    <w:rsid w:val="006D3AD0"/>
    <w:rsid w:val="00BC04B4"/>
    <w:rsid w:val="00C40B26"/>
    <w:rsid w:val="00DC5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E03DAA-DB98-4879-ABE3-A3EBD394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04B4"/>
    <w:rPr>
      <w:color w:val="0000FF"/>
      <w:u w:val="single"/>
    </w:rPr>
  </w:style>
  <w:style w:type="paragraph" w:styleId="a4">
    <w:name w:val="No Spacing"/>
    <w:uiPriority w:val="1"/>
    <w:qFormat/>
    <w:rsid w:val="00BC04B4"/>
    <w:pPr>
      <w:spacing w:after="0" w:line="240" w:lineRule="auto"/>
    </w:pPr>
  </w:style>
  <w:style w:type="paragraph" w:customStyle="1" w:styleId="paragraph">
    <w:name w:val="paragraph"/>
    <w:basedOn w:val="a"/>
    <w:rsid w:val="003A6948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3A6948"/>
  </w:style>
  <w:style w:type="character" w:customStyle="1" w:styleId="eop">
    <w:name w:val="eop"/>
    <w:basedOn w:val="a0"/>
    <w:rsid w:val="003A6948"/>
  </w:style>
  <w:style w:type="character" w:customStyle="1" w:styleId="spellingerror">
    <w:name w:val="spellingerror"/>
    <w:basedOn w:val="a0"/>
    <w:rsid w:val="003A6948"/>
  </w:style>
  <w:style w:type="character" w:customStyle="1" w:styleId="contextualspellingandgrammarerror">
    <w:name w:val="contextualspellingandgrammarerror"/>
    <w:basedOn w:val="a0"/>
    <w:rsid w:val="003A6948"/>
  </w:style>
  <w:style w:type="paragraph" w:styleId="a5">
    <w:name w:val="header"/>
    <w:basedOn w:val="a"/>
    <w:link w:val="a6"/>
    <w:uiPriority w:val="99"/>
    <w:unhideWhenUsed/>
    <w:rsid w:val="006D3A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3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D3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3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D66F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66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4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onsultantplus/offline/ref=267DD91152CAEA3DB389DC7D2927A9A80CED1086798C5D53D855533D02648CDE63C4568C99C6CEACECC7D39F9CA2CBD102BA601852E30351205A34B5R7x5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2477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2020-07-28T06:05:00Z</cp:lastPrinted>
  <dcterms:created xsi:type="dcterms:W3CDTF">2020-05-19T08:53:00Z</dcterms:created>
  <dcterms:modified xsi:type="dcterms:W3CDTF">2020-07-28T06:05:00Z</dcterms:modified>
</cp:coreProperties>
</file>